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BC6C33" w:rsidP="00063463">
      <w:pPr>
        <w:pStyle w:val="a4"/>
        <w:spacing w:before="0" w:beforeAutospacing="0" w:after="0" w:afterAutospacing="0"/>
        <w:jc w:val="center"/>
        <w:rPr>
          <w:sz w:val="32"/>
          <w:szCs w:val="32"/>
        </w:rPr>
      </w:pPr>
      <w:r w:rsidRPr="00BC6C33">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F16FC6">
        <w:rPr>
          <w:b/>
          <w:sz w:val="36"/>
          <w:szCs w:val="36"/>
        </w:rPr>
        <w:t>1</w:t>
      </w:r>
      <w:r w:rsidR="00451D0F">
        <w:rPr>
          <w:b/>
          <w:sz w:val="36"/>
          <w:szCs w:val="36"/>
        </w:rPr>
        <w:t>9</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451D0F">
        <w:rPr>
          <w:b/>
          <w:sz w:val="36"/>
          <w:szCs w:val="36"/>
        </w:rPr>
        <w:t>30</w:t>
      </w:r>
      <w:r>
        <w:rPr>
          <w:b/>
          <w:sz w:val="36"/>
          <w:szCs w:val="36"/>
        </w:rPr>
        <w:t>.</w:t>
      </w:r>
      <w:r w:rsidR="004479A5">
        <w:rPr>
          <w:b/>
          <w:sz w:val="36"/>
          <w:szCs w:val="36"/>
        </w:rPr>
        <w:t>0</w:t>
      </w:r>
      <w:r w:rsidR="00542652">
        <w:rPr>
          <w:b/>
          <w:sz w:val="36"/>
          <w:szCs w:val="36"/>
        </w:rPr>
        <w:t>6</w:t>
      </w:r>
      <w:r>
        <w:rPr>
          <w:b/>
          <w:sz w:val="36"/>
          <w:szCs w:val="36"/>
        </w:rPr>
        <w:t>.202</w:t>
      </w:r>
      <w:r w:rsidR="004479A5">
        <w:rPr>
          <w:b/>
          <w:sz w:val="36"/>
          <w:szCs w:val="36"/>
        </w:rPr>
        <w:t>5</w:t>
      </w:r>
      <w:r>
        <w:rPr>
          <w:b/>
          <w:sz w:val="36"/>
          <w:szCs w:val="36"/>
        </w:rPr>
        <w:t>г</w:t>
      </w:r>
    </w:p>
    <w:p w:rsidR="00F27586" w:rsidRDefault="00F27586" w:rsidP="00F27586">
      <w:pPr>
        <w:pStyle w:val="a4"/>
        <w:spacing w:before="0" w:beforeAutospacing="0" w:after="0" w:afterAutospacing="0"/>
        <w:rPr>
          <w:b/>
          <w:sz w:val="36"/>
          <w:szCs w:val="36"/>
        </w:rPr>
      </w:pPr>
    </w:p>
    <w:p w:rsidR="00451D0F" w:rsidRDefault="00451D0F" w:rsidP="00F27586">
      <w:pPr>
        <w:pStyle w:val="a4"/>
        <w:spacing w:before="0" w:beforeAutospacing="0" w:after="0" w:afterAutospacing="0"/>
        <w:rPr>
          <w:b/>
          <w:sz w:val="36"/>
          <w:szCs w:val="36"/>
        </w:rPr>
      </w:pPr>
    </w:p>
    <w:p w:rsidR="00451D0F" w:rsidRDefault="00451D0F" w:rsidP="00451D0F">
      <w:pPr>
        <w:jc w:val="center"/>
        <w:rPr>
          <w:b/>
          <w:sz w:val="28"/>
          <w:szCs w:val="28"/>
        </w:rPr>
      </w:pPr>
      <w:r>
        <w:rPr>
          <w:b/>
          <w:sz w:val="28"/>
          <w:szCs w:val="28"/>
        </w:rPr>
        <w:t>АДМИНИСТРАЦИЯ  ПЕТРАКОВСКОГО  СЕЛЬСОВЕТА</w:t>
      </w:r>
    </w:p>
    <w:p w:rsidR="00451D0F" w:rsidRDefault="00451D0F" w:rsidP="00451D0F">
      <w:pPr>
        <w:jc w:val="center"/>
        <w:rPr>
          <w:b/>
          <w:sz w:val="28"/>
          <w:szCs w:val="28"/>
        </w:rPr>
      </w:pPr>
      <w:r>
        <w:rPr>
          <w:b/>
          <w:sz w:val="28"/>
          <w:szCs w:val="28"/>
        </w:rPr>
        <w:t>ЗДВИНСКОГО РАЙОНА НОВОСИБИРСКОЙ  ОБЛАСТИ</w:t>
      </w:r>
    </w:p>
    <w:p w:rsidR="00451D0F" w:rsidRDefault="00451D0F" w:rsidP="00451D0F">
      <w:pPr>
        <w:jc w:val="center"/>
        <w:rPr>
          <w:b/>
          <w:sz w:val="28"/>
          <w:szCs w:val="28"/>
        </w:rPr>
      </w:pPr>
    </w:p>
    <w:p w:rsidR="00451D0F" w:rsidRDefault="00451D0F" w:rsidP="00451D0F">
      <w:pPr>
        <w:rPr>
          <w:b/>
          <w:sz w:val="28"/>
          <w:szCs w:val="28"/>
        </w:rPr>
      </w:pPr>
    </w:p>
    <w:p w:rsidR="00451D0F" w:rsidRDefault="00451D0F" w:rsidP="00451D0F">
      <w:pPr>
        <w:jc w:val="center"/>
        <w:rPr>
          <w:b/>
          <w:sz w:val="28"/>
          <w:szCs w:val="28"/>
        </w:rPr>
      </w:pPr>
      <w:r>
        <w:rPr>
          <w:b/>
          <w:sz w:val="28"/>
          <w:szCs w:val="28"/>
        </w:rPr>
        <w:t>ПОСТАНОВЛЕНИЕ</w:t>
      </w:r>
    </w:p>
    <w:p w:rsidR="00451D0F" w:rsidRDefault="00451D0F" w:rsidP="00451D0F">
      <w:pPr>
        <w:rPr>
          <w:sz w:val="28"/>
          <w:szCs w:val="28"/>
        </w:rPr>
      </w:pPr>
    </w:p>
    <w:p w:rsidR="00451D0F" w:rsidRDefault="00451D0F" w:rsidP="00451D0F">
      <w:pPr>
        <w:rPr>
          <w:sz w:val="28"/>
          <w:szCs w:val="28"/>
        </w:rPr>
      </w:pPr>
    </w:p>
    <w:p w:rsidR="00451D0F" w:rsidRDefault="00451D0F" w:rsidP="00451D0F">
      <w:pPr>
        <w:rPr>
          <w:sz w:val="28"/>
          <w:szCs w:val="28"/>
        </w:rPr>
      </w:pPr>
      <w:r>
        <w:rPr>
          <w:sz w:val="28"/>
          <w:szCs w:val="28"/>
        </w:rPr>
        <w:t xml:space="preserve"> от 30.06.2025 года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26-па </w:t>
      </w:r>
    </w:p>
    <w:p w:rsidR="00451D0F" w:rsidRDefault="00451D0F" w:rsidP="00451D0F">
      <w:pPr>
        <w:jc w:val="center"/>
        <w:rPr>
          <w:sz w:val="28"/>
          <w:szCs w:val="28"/>
        </w:rPr>
      </w:pPr>
    </w:p>
    <w:p w:rsidR="00451D0F" w:rsidRPr="0019799A" w:rsidRDefault="00451D0F" w:rsidP="00451D0F">
      <w:pPr>
        <w:jc w:val="both"/>
        <w:rPr>
          <w:b/>
          <w:sz w:val="24"/>
          <w:szCs w:val="24"/>
        </w:rPr>
      </w:pPr>
      <w:r w:rsidRPr="0019799A">
        <w:rPr>
          <w:b/>
          <w:sz w:val="24"/>
          <w:szCs w:val="24"/>
        </w:rPr>
        <w:t>Об определении мест для специального размещения печатных предвыборных агитационных материалов и информационных материалов на территории Петраковского сельсовета Здвинского района Новосибирской области</w:t>
      </w:r>
    </w:p>
    <w:p w:rsidR="00451D0F" w:rsidRDefault="00451D0F" w:rsidP="00451D0F">
      <w:pPr>
        <w:jc w:val="both"/>
        <w:rPr>
          <w:color w:val="FF0000"/>
          <w:sz w:val="28"/>
          <w:szCs w:val="28"/>
        </w:rPr>
      </w:pPr>
    </w:p>
    <w:p w:rsidR="00451D0F" w:rsidRPr="0019799A" w:rsidRDefault="00451D0F" w:rsidP="00451D0F">
      <w:pPr>
        <w:ind w:firstLine="708"/>
        <w:jc w:val="both"/>
        <w:rPr>
          <w:sz w:val="24"/>
          <w:szCs w:val="24"/>
        </w:rPr>
      </w:pPr>
      <w:r w:rsidRPr="0019799A">
        <w:rPr>
          <w:sz w:val="24"/>
          <w:szCs w:val="24"/>
        </w:rPr>
        <w:t xml:space="preserve">        В соответствии  с пунктом 7 статьи 62 Закона Новосибирской области  № 87 –ОЗ «О выборах депутатов Законодательного Собрания Новосибирской области» , пункт 8 статьи 57 Закона Новосибирской области №58-ОЗ «О выборе депутатов представительных органов муниципальных образований Новосибирской области» по согласованию с территориальной  избирательной комиссией Здвинского района Новосибирской области</w:t>
      </w:r>
      <w:bookmarkStart w:id="0" w:name="_GoBack"/>
      <w:bookmarkEnd w:id="0"/>
      <w:r w:rsidRPr="0019799A">
        <w:rPr>
          <w:sz w:val="24"/>
          <w:szCs w:val="24"/>
        </w:rPr>
        <w:t>, избирательной комиссией Петраковского сельсовета Здвинского района Новосибирской области, администрация Петраковского сельсовета Здвинского района новосибирской области п о с т а н а в ля е т:</w:t>
      </w:r>
    </w:p>
    <w:p w:rsidR="00451D0F" w:rsidRPr="0019799A" w:rsidRDefault="00451D0F" w:rsidP="00451D0F">
      <w:pPr>
        <w:jc w:val="both"/>
        <w:rPr>
          <w:sz w:val="24"/>
          <w:szCs w:val="24"/>
        </w:rPr>
      </w:pPr>
    </w:p>
    <w:p w:rsidR="00451D0F" w:rsidRPr="0019799A" w:rsidRDefault="00451D0F" w:rsidP="00451D0F">
      <w:pPr>
        <w:pStyle w:val="a7"/>
        <w:numPr>
          <w:ilvl w:val="0"/>
          <w:numId w:val="27"/>
        </w:numPr>
        <w:suppressAutoHyphens w:val="0"/>
        <w:jc w:val="both"/>
      </w:pPr>
      <w:r w:rsidRPr="0019799A">
        <w:t>Выделить и оборудовать специальные места для размещения печатных предвыборных  агитационных материалов:</w:t>
      </w:r>
    </w:p>
    <w:p w:rsidR="00451D0F" w:rsidRPr="0019799A" w:rsidRDefault="00451D0F" w:rsidP="00451D0F">
      <w:pPr>
        <w:pStyle w:val="a7"/>
        <w:jc w:val="both"/>
      </w:pPr>
      <w:r w:rsidRPr="0019799A">
        <w:t xml:space="preserve">по избирательному участку  </w:t>
      </w:r>
      <w:r w:rsidRPr="0019799A">
        <w:rPr>
          <w:b/>
        </w:rPr>
        <w:t>№ 231</w:t>
      </w:r>
    </w:p>
    <w:p w:rsidR="00451D0F" w:rsidRPr="0019799A" w:rsidRDefault="00451D0F" w:rsidP="00451D0F">
      <w:pPr>
        <w:pStyle w:val="a7"/>
        <w:jc w:val="both"/>
      </w:pPr>
      <w:r w:rsidRPr="0019799A">
        <w:t xml:space="preserve">стенд по адресу: Здвинский район, с.Петраки, ул.Клубная, 20 </w:t>
      </w:r>
    </w:p>
    <w:p w:rsidR="00451D0F" w:rsidRPr="0019799A" w:rsidRDefault="00451D0F" w:rsidP="00451D0F">
      <w:pPr>
        <w:pStyle w:val="a7"/>
        <w:jc w:val="both"/>
      </w:pPr>
      <w:r w:rsidRPr="0019799A">
        <w:lastRenderedPageBreak/>
        <w:t xml:space="preserve">по избирательному участку </w:t>
      </w:r>
      <w:r w:rsidRPr="0019799A">
        <w:rPr>
          <w:b/>
        </w:rPr>
        <w:t>№ 234</w:t>
      </w:r>
    </w:p>
    <w:p w:rsidR="00451D0F" w:rsidRPr="0019799A" w:rsidRDefault="00451D0F" w:rsidP="00451D0F">
      <w:pPr>
        <w:pStyle w:val="a7"/>
        <w:jc w:val="both"/>
      </w:pPr>
      <w:r w:rsidRPr="0019799A">
        <w:t>стенд по адресу: Здвинский район, д.Городище, ул.Мира, 35</w:t>
      </w:r>
    </w:p>
    <w:p w:rsidR="00451D0F" w:rsidRPr="0019799A" w:rsidRDefault="00451D0F" w:rsidP="00451D0F">
      <w:pPr>
        <w:pStyle w:val="a7"/>
        <w:jc w:val="both"/>
        <w:rPr>
          <w:b/>
        </w:rPr>
      </w:pPr>
      <w:r w:rsidRPr="0019799A">
        <w:t xml:space="preserve">по избирательному участку  </w:t>
      </w:r>
      <w:r w:rsidRPr="0019799A">
        <w:rPr>
          <w:b/>
        </w:rPr>
        <w:t>№ 232</w:t>
      </w:r>
    </w:p>
    <w:p w:rsidR="00451D0F" w:rsidRPr="0019799A" w:rsidRDefault="00451D0F" w:rsidP="00451D0F">
      <w:pPr>
        <w:pStyle w:val="a7"/>
        <w:jc w:val="both"/>
      </w:pPr>
      <w:r w:rsidRPr="0019799A">
        <w:t>стенд по адресу: Здвинский район, д.Маландино, ул.Школьная,15 каждому зарегистрированному кандидату равную площадь.</w:t>
      </w:r>
    </w:p>
    <w:p w:rsidR="00451D0F" w:rsidRPr="0019799A" w:rsidRDefault="00451D0F" w:rsidP="00451D0F">
      <w:pPr>
        <w:ind w:left="720"/>
        <w:jc w:val="both"/>
        <w:rPr>
          <w:sz w:val="24"/>
          <w:szCs w:val="24"/>
        </w:rPr>
      </w:pPr>
    </w:p>
    <w:p w:rsidR="00451D0F" w:rsidRPr="0019799A" w:rsidRDefault="00451D0F" w:rsidP="00451D0F">
      <w:pPr>
        <w:pStyle w:val="a7"/>
        <w:numPr>
          <w:ilvl w:val="0"/>
          <w:numId w:val="27"/>
        </w:numPr>
        <w:suppressAutoHyphens w:val="0"/>
        <w:jc w:val="both"/>
      </w:pPr>
      <w:r w:rsidRPr="0019799A">
        <w:t xml:space="preserve">На каждого зарегистрированного кандидата для расклейки агитационных  печатных материалов выделить место равных размеров </w:t>
      </w:r>
    </w:p>
    <w:p w:rsidR="00451D0F" w:rsidRPr="0019799A" w:rsidRDefault="00451D0F" w:rsidP="00451D0F">
      <w:pPr>
        <w:pStyle w:val="a7"/>
        <w:numPr>
          <w:ilvl w:val="0"/>
          <w:numId w:val="27"/>
        </w:numPr>
        <w:suppressAutoHyphens w:val="0"/>
        <w:jc w:val="both"/>
      </w:pPr>
      <w:r w:rsidRPr="0019799A">
        <w:t>Направить данное постановление в участковые избирательные комиссии и территориальную избирательную комиссию Здвинского района.</w:t>
      </w:r>
    </w:p>
    <w:p w:rsidR="00451D0F" w:rsidRPr="0019799A" w:rsidRDefault="00451D0F" w:rsidP="00451D0F">
      <w:pPr>
        <w:pStyle w:val="a7"/>
        <w:numPr>
          <w:ilvl w:val="0"/>
          <w:numId w:val="27"/>
        </w:numPr>
        <w:suppressAutoHyphens w:val="0"/>
        <w:jc w:val="both"/>
      </w:pPr>
      <w:r w:rsidRPr="0019799A">
        <w:t>Опубликовать настоящее постановление в периодическом печатном издании «Петраковский Вестник»</w:t>
      </w:r>
    </w:p>
    <w:p w:rsidR="00451D0F" w:rsidRPr="0019799A" w:rsidRDefault="00451D0F" w:rsidP="00451D0F">
      <w:pPr>
        <w:jc w:val="both"/>
        <w:rPr>
          <w:color w:val="FF0000"/>
          <w:sz w:val="24"/>
          <w:szCs w:val="24"/>
        </w:rPr>
      </w:pPr>
    </w:p>
    <w:p w:rsidR="00451D0F" w:rsidRPr="0019799A" w:rsidRDefault="00451D0F" w:rsidP="00451D0F">
      <w:pPr>
        <w:jc w:val="both"/>
        <w:rPr>
          <w:sz w:val="24"/>
          <w:szCs w:val="24"/>
        </w:rPr>
      </w:pPr>
    </w:p>
    <w:p w:rsidR="00451D0F" w:rsidRPr="0019799A" w:rsidRDefault="00451D0F" w:rsidP="00451D0F">
      <w:pPr>
        <w:jc w:val="both"/>
        <w:rPr>
          <w:sz w:val="24"/>
          <w:szCs w:val="24"/>
        </w:rPr>
      </w:pPr>
    </w:p>
    <w:p w:rsidR="00451D0F" w:rsidRPr="0019799A" w:rsidRDefault="00451D0F" w:rsidP="00451D0F">
      <w:pPr>
        <w:jc w:val="both"/>
        <w:rPr>
          <w:sz w:val="24"/>
          <w:szCs w:val="24"/>
        </w:rPr>
      </w:pPr>
    </w:p>
    <w:p w:rsidR="00451D0F" w:rsidRPr="0019799A" w:rsidRDefault="00451D0F" w:rsidP="00451D0F">
      <w:pPr>
        <w:jc w:val="both"/>
        <w:rPr>
          <w:sz w:val="24"/>
          <w:szCs w:val="24"/>
        </w:rPr>
      </w:pPr>
      <w:r w:rsidRPr="0019799A">
        <w:rPr>
          <w:sz w:val="24"/>
          <w:szCs w:val="24"/>
        </w:rPr>
        <w:t>Глава   Петраковского сельсовета</w:t>
      </w:r>
    </w:p>
    <w:p w:rsidR="00451D0F" w:rsidRPr="0019799A" w:rsidRDefault="00451D0F" w:rsidP="00451D0F">
      <w:pPr>
        <w:jc w:val="both"/>
        <w:rPr>
          <w:sz w:val="24"/>
          <w:szCs w:val="24"/>
        </w:rPr>
      </w:pPr>
      <w:r w:rsidRPr="0019799A">
        <w:rPr>
          <w:sz w:val="24"/>
          <w:szCs w:val="24"/>
        </w:rPr>
        <w:t>Здвинского района</w:t>
      </w:r>
    </w:p>
    <w:p w:rsidR="00451D0F" w:rsidRPr="0019799A" w:rsidRDefault="00451D0F" w:rsidP="00451D0F">
      <w:pPr>
        <w:jc w:val="both"/>
        <w:rPr>
          <w:sz w:val="24"/>
          <w:szCs w:val="24"/>
        </w:rPr>
      </w:pPr>
      <w:r w:rsidRPr="0019799A">
        <w:rPr>
          <w:sz w:val="24"/>
          <w:szCs w:val="24"/>
        </w:rPr>
        <w:t xml:space="preserve">Новосибирской области                                     </w:t>
      </w:r>
      <w:r w:rsidRPr="0019799A">
        <w:rPr>
          <w:sz w:val="24"/>
          <w:szCs w:val="24"/>
        </w:rPr>
        <w:tab/>
      </w:r>
      <w:r w:rsidRPr="0019799A">
        <w:rPr>
          <w:sz w:val="24"/>
          <w:szCs w:val="24"/>
        </w:rPr>
        <w:tab/>
        <w:t xml:space="preserve"> С.А.Кошелев</w:t>
      </w:r>
    </w:p>
    <w:p w:rsidR="00451D0F" w:rsidRPr="0019799A" w:rsidRDefault="00451D0F" w:rsidP="00451D0F">
      <w:pPr>
        <w:jc w:val="both"/>
        <w:rPr>
          <w:color w:val="FF0000"/>
          <w:spacing w:val="1"/>
          <w:sz w:val="24"/>
          <w:szCs w:val="24"/>
        </w:rPr>
      </w:pPr>
    </w:p>
    <w:p w:rsidR="00451D0F" w:rsidRPr="0019799A" w:rsidRDefault="00451D0F" w:rsidP="00451D0F">
      <w:pPr>
        <w:jc w:val="both"/>
        <w:rPr>
          <w:sz w:val="24"/>
          <w:szCs w:val="24"/>
        </w:rPr>
      </w:pPr>
    </w:p>
    <w:p w:rsidR="00451D0F" w:rsidRPr="0019799A" w:rsidRDefault="00451D0F" w:rsidP="00451D0F">
      <w:pPr>
        <w:jc w:val="both"/>
        <w:rPr>
          <w:sz w:val="24"/>
          <w:szCs w:val="24"/>
        </w:rPr>
      </w:pPr>
    </w:p>
    <w:p w:rsidR="00451D0F" w:rsidRDefault="00451D0F" w:rsidP="00F27586">
      <w:pPr>
        <w:pStyle w:val="a4"/>
        <w:spacing w:before="0" w:beforeAutospacing="0" w:after="0" w:afterAutospacing="0"/>
        <w:rPr>
          <w:b/>
          <w:sz w:val="36"/>
          <w:szCs w:val="36"/>
        </w:rPr>
      </w:pPr>
    </w:p>
    <w:sectPr w:rsidR="00451D0F"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929" w:rsidRDefault="00E44929" w:rsidP="000137C4">
      <w:pPr>
        <w:spacing w:after="0" w:line="240" w:lineRule="auto"/>
      </w:pPr>
      <w:r>
        <w:separator/>
      </w:r>
    </w:p>
  </w:endnote>
  <w:endnote w:type="continuationSeparator" w:id="1">
    <w:p w:rsidR="00E44929" w:rsidRDefault="00E44929"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929" w:rsidRDefault="00E44929" w:rsidP="000137C4">
      <w:pPr>
        <w:spacing w:after="0" w:line="240" w:lineRule="auto"/>
      </w:pPr>
      <w:r>
        <w:separator/>
      </w:r>
    </w:p>
  </w:footnote>
  <w:footnote w:type="continuationSeparator" w:id="1">
    <w:p w:rsidR="00E44929" w:rsidRDefault="00E44929"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BC6C33">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451D0F">
      <w:rPr>
        <w:rFonts w:ascii="Times New Roman" w:hAnsi="Times New Roman"/>
        <w:noProof/>
      </w:rPr>
      <w:t>1</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4720428"/>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7">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8">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DF601FF"/>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C4CF7"/>
    <w:multiLevelType w:val="hybridMultilevel"/>
    <w:tmpl w:val="71D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303BE"/>
    <w:multiLevelType w:val="multilevel"/>
    <w:tmpl w:val="F2101852"/>
    <w:lvl w:ilvl="0">
      <w:start w:val="1"/>
      <w:numFmt w:val="decimal"/>
      <w:lvlText w:val="%1."/>
      <w:lvlJc w:val="left"/>
      <w:pPr>
        <w:ind w:left="450" w:hanging="45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1063439"/>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281D46"/>
    <w:multiLevelType w:val="multilevel"/>
    <w:tmpl w:val="401CD09E"/>
    <w:lvl w:ilvl="0">
      <w:start w:val="1"/>
      <w:numFmt w:val="decimal"/>
      <w:lvlText w:val="%1."/>
      <w:lvlJc w:val="left"/>
      <w:pPr>
        <w:ind w:left="1069" w:hanging="360"/>
      </w:pPr>
    </w:lvl>
    <w:lvl w:ilvl="1">
      <w:start w:val="1"/>
      <w:numFmt w:val="decimal"/>
      <w:lvlText w:val="%1.%2"/>
      <w:lvlJc w:val="left"/>
      <w:pPr>
        <w:ind w:left="1444" w:hanging="375"/>
      </w:pPr>
      <w:rPr>
        <w:i w:val="0"/>
      </w:rPr>
    </w:lvl>
    <w:lvl w:ilvl="2">
      <w:start w:val="1"/>
      <w:numFmt w:val="decimal"/>
      <w:lvlText w:val="%1.%2.%3"/>
      <w:lvlJc w:val="left"/>
      <w:pPr>
        <w:ind w:left="2149" w:hanging="720"/>
      </w:pPr>
      <w:rPr>
        <w:i w:val="0"/>
      </w:rPr>
    </w:lvl>
    <w:lvl w:ilvl="3">
      <w:start w:val="1"/>
      <w:numFmt w:val="decimal"/>
      <w:lvlText w:val="%1.%2.%3.%4"/>
      <w:lvlJc w:val="left"/>
      <w:pPr>
        <w:ind w:left="2869" w:hanging="1080"/>
      </w:pPr>
      <w:rPr>
        <w:i w:val="0"/>
      </w:rPr>
    </w:lvl>
    <w:lvl w:ilvl="4">
      <w:start w:val="1"/>
      <w:numFmt w:val="decimal"/>
      <w:lvlText w:val="%1.%2.%3.%4.%5"/>
      <w:lvlJc w:val="left"/>
      <w:pPr>
        <w:ind w:left="3229" w:hanging="1080"/>
      </w:pPr>
      <w:rPr>
        <w:i w:val="0"/>
      </w:rPr>
    </w:lvl>
    <w:lvl w:ilvl="5">
      <w:start w:val="1"/>
      <w:numFmt w:val="decimal"/>
      <w:lvlText w:val="%1.%2.%3.%4.%5.%6"/>
      <w:lvlJc w:val="left"/>
      <w:pPr>
        <w:ind w:left="3949" w:hanging="1440"/>
      </w:pPr>
      <w:rPr>
        <w:i w:val="0"/>
      </w:rPr>
    </w:lvl>
    <w:lvl w:ilvl="6">
      <w:start w:val="1"/>
      <w:numFmt w:val="decimal"/>
      <w:lvlText w:val="%1.%2.%3.%4.%5.%6.%7"/>
      <w:lvlJc w:val="left"/>
      <w:pPr>
        <w:ind w:left="4309" w:hanging="1440"/>
      </w:pPr>
      <w:rPr>
        <w:i w:val="0"/>
      </w:rPr>
    </w:lvl>
    <w:lvl w:ilvl="7">
      <w:start w:val="1"/>
      <w:numFmt w:val="decimal"/>
      <w:lvlText w:val="%1.%2.%3.%4.%5.%6.%7.%8"/>
      <w:lvlJc w:val="left"/>
      <w:pPr>
        <w:ind w:left="5029" w:hanging="1800"/>
      </w:pPr>
      <w:rPr>
        <w:i w:val="0"/>
      </w:rPr>
    </w:lvl>
    <w:lvl w:ilvl="8">
      <w:start w:val="1"/>
      <w:numFmt w:val="decimal"/>
      <w:lvlText w:val="%1.%2.%3.%4.%5.%6.%7.%8.%9"/>
      <w:lvlJc w:val="left"/>
      <w:pPr>
        <w:ind w:left="5749" w:hanging="2160"/>
      </w:pPr>
      <w:rPr>
        <w:i w:val="0"/>
      </w:rPr>
    </w:lvl>
  </w:abstractNum>
  <w:abstractNum w:abstractNumId="16">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7">
    <w:nsid w:val="64572584"/>
    <w:multiLevelType w:val="hybridMultilevel"/>
    <w:tmpl w:val="90128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20">
    <w:nsid w:val="67FF7DF5"/>
    <w:multiLevelType w:val="hybridMultilevel"/>
    <w:tmpl w:val="F9200B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3">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24">
    <w:nsid w:val="759C2F5D"/>
    <w:multiLevelType w:val="hybridMultilevel"/>
    <w:tmpl w:val="89AE3C74"/>
    <w:lvl w:ilvl="0" w:tplc="7E865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22"/>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23"/>
  </w:num>
  <w:num w:numId="11">
    <w:abstractNumId w:val="4"/>
  </w:num>
  <w:num w:numId="12">
    <w:abstractNumId w:val="7"/>
  </w:num>
  <w:num w:numId="13">
    <w:abstractNumId w:val="19"/>
  </w:num>
  <w:num w:numId="14">
    <w:abstractNumId w:val="6"/>
  </w:num>
  <w:num w:numId="15">
    <w:abstractNumId w:val="9"/>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5"/>
  </w:num>
  <w:num w:numId="22">
    <w:abstractNumId w:val="10"/>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71AE0"/>
    <w:rsid w:val="00076509"/>
    <w:rsid w:val="00080967"/>
    <w:rsid w:val="000C171F"/>
    <w:rsid w:val="000C6CEF"/>
    <w:rsid w:val="00104E65"/>
    <w:rsid w:val="00144CC4"/>
    <w:rsid w:val="00151607"/>
    <w:rsid w:val="00154A63"/>
    <w:rsid w:val="001B2A19"/>
    <w:rsid w:val="001D1D5F"/>
    <w:rsid w:val="001D38D3"/>
    <w:rsid w:val="001D63E7"/>
    <w:rsid w:val="001D731A"/>
    <w:rsid w:val="001E760F"/>
    <w:rsid w:val="001F5AFC"/>
    <w:rsid w:val="00203DD4"/>
    <w:rsid w:val="0020778D"/>
    <w:rsid w:val="00207BD2"/>
    <w:rsid w:val="002456B5"/>
    <w:rsid w:val="00260D31"/>
    <w:rsid w:val="002614DF"/>
    <w:rsid w:val="00273D84"/>
    <w:rsid w:val="0028755B"/>
    <w:rsid w:val="00291EDF"/>
    <w:rsid w:val="002A3E92"/>
    <w:rsid w:val="002A42D8"/>
    <w:rsid w:val="002C09DE"/>
    <w:rsid w:val="002C6BAB"/>
    <w:rsid w:val="002D6EF3"/>
    <w:rsid w:val="002D74D7"/>
    <w:rsid w:val="002E73DC"/>
    <w:rsid w:val="003139B0"/>
    <w:rsid w:val="00332C95"/>
    <w:rsid w:val="00353BC9"/>
    <w:rsid w:val="00354CE9"/>
    <w:rsid w:val="00365784"/>
    <w:rsid w:val="00375E8E"/>
    <w:rsid w:val="00390178"/>
    <w:rsid w:val="003A75DD"/>
    <w:rsid w:val="003E422F"/>
    <w:rsid w:val="003E668B"/>
    <w:rsid w:val="00414B90"/>
    <w:rsid w:val="004479A5"/>
    <w:rsid w:val="00451CD8"/>
    <w:rsid w:val="00451D0F"/>
    <w:rsid w:val="00486523"/>
    <w:rsid w:val="0048729E"/>
    <w:rsid w:val="004B6F07"/>
    <w:rsid w:val="004C6380"/>
    <w:rsid w:val="004E3443"/>
    <w:rsid w:val="004E73AB"/>
    <w:rsid w:val="005070E0"/>
    <w:rsid w:val="00542652"/>
    <w:rsid w:val="005504D8"/>
    <w:rsid w:val="005543B4"/>
    <w:rsid w:val="005716E0"/>
    <w:rsid w:val="00580E46"/>
    <w:rsid w:val="005B0B64"/>
    <w:rsid w:val="005D79BE"/>
    <w:rsid w:val="005E7ADD"/>
    <w:rsid w:val="00620895"/>
    <w:rsid w:val="00622F82"/>
    <w:rsid w:val="00650923"/>
    <w:rsid w:val="00661DBA"/>
    <w:rsid w:val="00683EA8"/>
    <w:rsid w:val="00684F51"/>
    <w:rsid w:val="0068737B"/>
    <w:rsid w:val="006B0D47"/>
    <w:rsid w:val="006C2213"/>
    <w:rsid w:val="006C57AD"/>
    <w:rsid w:val="006D0751"/>
    <w:rsid w:val="006D1A19"/>
    <w:rsid w:val="006F05A4"/>
    <w:rsid w:val="00730033"/>
    <w:rsid w:val="007432CB"/>
    <w:rsid w:val="007451FF"/>
    <w:rsid w:val="00786708"/>
    <w:rsid w:val="007B390B"/>
    <w:rsid w:val="008573A3"/>
    <w:rsid w:val="00867EDA"/>
    <w:rsid w:val="0087122F"/>
    <w:rsid w:val="008C024A"/>
    <w:rsid w:val="008C6A52"/>
    <w:rsid w:val="008F3B3E"/>
    <w:rsid w:val="009177D2"/>
    <w:rsid w:val="009453D2"/>
    <w:rsid w:val="00960D8B"/>
    <w:rsid w:val="009B0C81"/>
    <w:rsid w:val="009F4143"/>
    <w:rsid w:val="00A33B48"/>
    <w:rsid w:val="00A412E2"/>
    <w:rsid w:val="00A51B0D"/>
    <w:rsid w:val="00A611EF"/>
    <w:rsid w:val="00AB0010"/>
    <w:rsid w:val="00AB0FB5"/>
    <w:rsid w:val="00AB1B28"/>
    <w:rsid w:val="00B12CAB"/>
    <w:rsid w:val="00B22B80"/>
    <w:rsid w:val="00B22CA3"/>
    <w:rsid w:val="00B70BEF"/>
    <w:rsid w:val="00B77DAB"/>
    <w:rsid w:val="00BB6DC6"/>
    <w:rsid w:val="00BB750B"/>
    <w:rsid w:val="00BC6C33"/>
    <w:rsid w:val="00BE617E"/>
    <w:rsid w:val="00BF5D1E"/>
    <w:rsid w:val="00C12FC0"/>
    <w:rsid w:val="00C212B7"/>
    <w:rsid w:val="00C5616D"/>
    <w:rsid w:val="00C569FA"/>
    <w:rsid w:val="00C73F09"/>
    <w:rsid w:val="00C7703E"/>
    <w:rsid w:val="00C8433D"/>
    <w:rsid w:val="00C90F6F"/>
    <w:rsid w:val="00C957ED"/>
    <w:rsid w:val="00CA6EFD"/>
    <w:rsid w:val="00CB04C7"/>
    <w:rsid w:val="00CF1777"/>
    <w:rsid w:val="00D57D43"/>
    <w:rsid w:val="00D643C2"/>
    <w:rsid w:val="00D74F07"/>
    <w:rsid w:val="00D800CE"/>
    <w:rsid w:val="00D81B65"/>
    <w:rsid w:val="00D92B9D"/>
    <w:rsid w:val="00DB424B"/>
    <w:rsid w:val="00DB4B93"/>
    <w:rsid w:val="00E072AA"/>
    <w:rsid w:val="00E21359"/>
    <w:rsid w:val="00E30FCD"/>
    <w:rsid w:val="00E32AC2"/>
    <w:rsid w:val="00E37972"/>
    <w:rsid w:val="00E44929"/>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27586"/>
    <w:rsid w:val="00F62488"/>
    <w:rsid w:val="00F67820"/>
    <w:rsid w:val="00F86F25"/>
    <w:rsid w:val="00F9500E"/>
    <w:rsid w:val="00FC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uiPriority w:val="99"/>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uiPriority w:val="99"/>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 w:type="paragraph" w:customStyle="1" w:styleId="210">
    <w:name w:val="Заголовок 21"/>
    <w:basedOn w:val="a"/>
    <w:uiPriority w:val="1"/>
    <w:qFormat/>
    <w:rsid w:val="005D79BE"/>
    <w:pPr>
      <w:widowControl w:val="0"/>
      <w:autoSpaceDE w:val="0"/>
      <w:autoSpaceDN w:val="0"/>
      <w:spacing w:after="0" w:line="240" w:lineRule="auto"/>
      <w:ind w:left="222"/>
      <w:outlineLvl w:val="2"/>
    </w:pPr>
    <w:rPr>
      <w:rFonts w:ascii="Times New Roman" w:eastAsia="Times New Roman" w:hAnsi="Times New Roman" w:cs="Times New Roman"/>
      <w:b/>
      <w:bCs/>
      <w:sz w:val="24"/>
      <w:szCs w:val="24"/>
      <w:lang w:bidi="ru-RU"/>
    </w:rPr>
  </w:style>
  <w:style w:type="paragraph" w:customStyle="1" w:styleId="aligncenter">
    <w:name w:val="align_center"/>
    <w:basedOn w:val="a"/>
    <w:rsid w:val="005D7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71</cp:revision>
  <dcterms:created xsi:type="dcterms:W3CDTF">2023-08-21T09:55:00Z</dcterms:created>
  <dcterms:modified xsi:type="dcterms:W3CDTF">2025-07-03T09:13:00Z</dcterms:modified>
</cp:coreProperties>
</file>