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B22B80" w:rsidP="00063463">
      <w:pPr>
        <w:pStyle w:val="a4"/>
        <w:spacing w:before="0" w:beforeAutospacing="0" w:after="0" w:afterAutospacing="0"/>
        <w:jc w:val="center"/>
        <w:rPr>
          <w:sz w:val="32"/>
          <w:szCs w:val="32"/>
        </w:rPr>
      </w:pPr>
      <w:r w:rsidRPr="00B22B80">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D92B9D">
        <w:rPr>
          <w:b/>
          <w:sz w:val="36"/>
          <w:szCs w:val="36"/>
        </w:rPr>
        <w:t>11</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D92B9D">
        <w:rPr>
          <w:b/>
          <w:sz w:val="36"/>
          <w:szCs w:val="36"/>
        </w:rPr>
        <w:t>11</w:t>
      </w:r>
      <w:r>
        <w:rPr>
          <w:b/>
          <w:sz w:val="36"/>
          <w:szCs w:val="36"/>
        </w:rPr>
        <w:t>.</w:t>
      </w:r>
      <w:r w:rsidR="004479A5">
        <w:rPr>
          <w:b/>
          <w:sz w:val="36"/>
          <w:szCs w:val="36"/>
        </w:rPr>
        <w:t>0</w:t>
      </w:r>
      <w:r w:rsidR="00D74F07">
        <w:rPr>
          <w:b/>
          <w:sz w:val="36"/>
          <w:szCs w:val="36"/>
        </w:rPr>
        <w:t>4</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D74F07" w:rsidRDefault="00D74F07" w:rsidP="00063463">
      <w:pPr>
        <w:pStyle w:val="a4"/>
        <w:spacing w:before="0" w:beforeAutospacing="0" w:after="0" w:afterAutospacing="0"/>
        <w:jc w:val="center"/>
        <w:rPr>
          <w:b/>
          <w:sz w:val="36"/>
          <w:szCs w:val="36"/>
        </w:rPr>
      </w:pPr>
    </w:p>
    <w:p w:rsidR="00D92B9D" w:rsidRPr="00D76BB2" w:rsidRDefault="00D92B9D" w:rsidP="00D92B9D">
      <w:pPr>
        <w:jc w:val="center"/>
      </w:pPr>
      <w:r w:rsidRPr="00D76BB2">
        <w:t xml:space="preserve">АДМИНИСТРАЦИЯ </w:t>
      </w:r>
      <w:r>
        <w:t>ПЕТРАКОВСКОГО</w:t>
      </w:r>
      <w:r w:rsidRPr="00D76BB2">
        <w:t xml:space="preserve"> СЕЛЬСОВЕТА</w:t>
      </w:r>
    </w:p>
    <w:p w:rsidR="00D92B9D" w:rsidRPr="00D76BB2" w:rsidRDefault="00D92B9D" w:rsidP="00D92B9D">
      <w:pPr>
        <w:jc w:val="center"/>
      </w:pPr>
      <w:r w:rsidRPr="00D76BB2">
        <w:t>ЗДВИНСКОГО  РАЙОНА  НОВОСИБИРСКОЙ  ОБЛАСТИ</w:t>
      </w:r>
    </w:p>
    <w:p w:rsidR="00D92B9D" w:rsidRPr="00D76BB2" w:rsidRDefault="00D92B9D" w:rsidP="00D92B9D"/>
    <w:p w:rsidR="00D92B9D" w:rsidRDefault="00D92B9D" w:rsidP="00D92B9D">
      <w:r w:rsidRPr="00D76BB2">
        <w:t xml:space="preserve">    </w:t>
      </w:r>
      <w:r>
        <w:t xml:space="preserve">                                                                       </w:t>
      </w:r>
      <w:r w:rsidRPr="00D76BB2">
        <w:t>РАСПОРЯЖЕНИЕ</w:t>
      </w:r>
    </w:p>
    <w:p w:rsidR="00D92B9D" w:rsidRDefault="00D92B9D" w:rsidP="00D92B9D">
      <w:pPr>
        <w:rPr>
          <w:rFonts w:ascii="Times New Roman" w:hAnsi="Times New Roman" w:cs="Times New Roman"/>
          <w:sz w:val="28"/>
          <w:szCs w:val="28"/>
        </w:rPr>
      </w:pPr>
      <w:r>
        <w:t xml:space="preserve">                                                       </w:t>
      </w:r>
      <w:r w:rsidRPr="002C54FD">
        <w:t xml:space="preserve">   </w:t>
      </w:r>
      <w:r>
        <w:rPr>
          <w:rFonts w:ascii="Times New Roman" w:hAnsi="Times New Roman" w:cs="Times New Roman"/>
          <w:sz w:val="28"/>
          <w:szCs w:val="28"/>
        </w:rPr>
        <w:t>от 1</w:t>
      </w:r>
      <w:r>
        <w:rPr>
          <w:sz w:val="28"/>
          <w:szCs w:val="28"/>
        </w:rPr>
        <w:t>1</w:t>
      </w:r>
      <w:r>
        <w:rPr>
          <w:rFonts w:ascii="Times New Roman" w:hAnsi="Times New Roman" w:cs="Times New Roman"/>
          <w:sz w:val="28"/>
          <w:szCs w:val="28"/>
        </w:rPr>
        <w:t>.0</w:t>
      </w:r>
      <w:r>
        <w:rPr>
          <w:sz w:val="28"/>
          <w:szCs w:val="28"/>
        </w:rPr>
        <w:t>4</w:t>
      </w:r>
      <w:r>
        <w:rPr>
          <w:rFonts w:ascii="Times New Roman" w:hAnsi="Times New Roman" w:cs="Times New Roman"/>
          <w:sz w:val="28"/>
          <w:szCs w:val="28"/>
        </w:rPr>
        <w:t xml:space="preserve">.2025 года № </w:t>
      </w:r>
      <w:r>
        <w:rPr>
          <w:sz w:val="28"/>
          <w:szCs w:val="28"/>
        </w:rPr>
        <w:t>05</w:t>
      </w:r>
      <w:r>
        <w:rPr>
          <w:rFonts w:ascii="Times New Roman" w:hAnsi="Times New Roman" w:cs="Times New Roman"/>
          <w:sz w:val="28"/>
          <w:szCs w:val="28"/>
        </w:rPr>
        <w:t>-ра</w:t>
      </w:r>
    </w:p>
    <w:p w:rsidR="00D92B9D" w:rsidRPr="00BB746B" w:rsidRDefault="00D92B9D" w:rsidP="00D92B9D">
      <w:pPr>
        <w:rPr>
          <w:b/>
        </w:rPr>
      </w:pPr>
    </w:p>
    <w:p w:rsidR="00D92B9D" w:rsidRPr="00283C80" w:rsidRDefault="00D92B9D" w:rsidP="00D92B9D">
      <w:pPr>
        <w:tabs>
          <w:tab w:val="left" w:pos="3561"/>
        </w:tabs>
        <w:jc w:val="center"/>
        <w:rPr>
          <w:bCs/>
        </w:rPr>
      </w:pPr>
      <w:r w:rsidRPr="00BB746B">
        <w:rPr>
          <w:bCs/>
        </w:rPr>
        <w:t xml:space="preserve">О внесении изменений в </w:t>
      </w:r>
      <w:r>
        <w:rPr>
          <w:bCs/>
        </w:rPr>
        <w:t xml:space="preserve">распоряжение </w:t>
      </w:r>
      <w:r w:rsidRPr="00BB746B">
        <w:rPr>
          <w:bCs/>
        </w:rPr>
        <w:t xml:space="preserve">администрации </w:t>
      </w:r>
      <w:r>
        <w:rPr>
          <w:bCs/>
        </w:rPr>
        <w:t xml:space="preserve">Петраковского </w:t>
      </w:r>
      <w:r w:rsidRPr="00BB746B">
        <w:rPr>
          <w:bCs/>
        </w:rPr>
        <w:t>сельсовета Здвинского ра</w:t>
      </w:r>
      <w:r>
        <w:rPr>
          <w:bCs/>
        </w:rPr>
        <w:t>йона Новосибирской области от 22.05.2023 № 7-р</w:t>
      </w:r>
      <w:r w:rsidRPr="00BB746B">
        <w:rPr>
          <w:bCs/>
        </w:rPr>
        <w:t>а «Об утверждении Инструкци</w:t>
      </w:r>
      <w:r>
        <w:rPr>
          <w:bCs/>
        </w:rPr>
        <w:t xml:space="preserve">и о порядке организации работы </w:t>
      </w:r>
      <w:r w:rsidRPr="00BB746B">
        <w:rPr>
          <w:bCs/>
        </w:rPr>
        <w:t xml:space="preserve">с обращениями граждан» </w:t>
      </w:r>
    </w:p>
    <w:p w:rsidR="00D92B9D" w:rsidRPr="00BB746B" w:rsidRDefault="00D92B9D" w:rsidP="00D92B9D">
      <w:pPr>
        <w:tabs>
          <w:tab w:val="left" w:pos="709"/>
        </w:tabs>
        <w:jc w:val="both"/>
      </w:pPr>
      <w:r>
        <w:t xml:space="preserve">          </w:t>
      </w:r>
      <w:r w:rsidRPr="00BB746B">
        <w:t>В соответствии с Постановлением Губерна</w:t>
      </w:r>
      <w:r>
        <w:t>тора Новосибирской области от 23.12.2024  № 244</w:t>
      </w:r>
      <w:r w:rsidRPr="00BB746B">
        <w:t xml:space="preserve"> «О внесении изменений в постановление Губернатора Новосибирской области от 06.05.2019 № 134», в целях реализации Федерального закона от 02.05.2006 № 59-ФЗ «О порядке рассмотрения обращений граждан Российской Федерации»:</w:t>
      </w:r>
    </w:p>
    <w:p w:rsidR="00D92B9D" w:rsidRPr="00BB746B" w:rsidRDefault="00D92B9D" w:rsidP="00D92B9D">
      <w:pPr>
        <w:tabs>
          <w:tab w:val="left" w:pos="709"/>
        </w:tabs>
        <w:jc w:val="both"/>
      </w:pPr>
      <w:r w:rsidRPr="00BB746B">
        <w:tab/>
        <w:t xml:space="preserve">1. Внести в </w:t>
      </w:r>
      <w:r>
        <w:t>распоряжение</w:t>
      </w:r>
      <w:r w:rsidRPr="00BB746B">
        <w:t xml:space="preserve"> администрации </w:t>
      </w:r>
      <w:r>
        <w:t xml:space="preserve">Петраковского </w:t>
      </w:r>
      <w:r w:rsidRPr="00BB746B">
        <w:t xml:space="preserve">сельсовета Здвинского района Новосибирской области от </w:t>
      </w:r>
      <w:r>
        <w:t>22.05.2023 № 7-р</w:t>
      </w:r>
      <w:r w:rsidRPr="00BB746B">
        <w:t>а «Об утверждении Инструкции о порядке организации работы с обращениями граждан» следующие изменения:</w:t>
      </w:r>
    </w:p>
    <w:p w:rsidR="00D92B9D" w:rsidRPr="00BB746B" w:rsidRDefault="00D92B9D" w:rsidP="00D92B9D">
      <w:pPr>
        <w:pStyle w:val="a5"/>
        <w:ind w:firstLine="709"/>
      </w:pPr>
      <w:r w:rsidRPr="00BB746B">
        <w:t>В Инструкции о порядке организации работы с обращениями граждан:</w:t>
      </w:r>
    </w:p>
    <w:p w:rsidR="00D92B9D" w:rsidRPr="00BB746B" w:rsidRDefault="00D92B9D" w:rsidP="00D92B9D">
      <w:pPr>
        <w:pStyle w:val="a5"/>
        <w:ind w:firstLine="709"/>
        <w:jc w:val="both"/>
      </w:pPr>
      <w:r w:rsidRPr="00BB746B">
        <w:t>1.</w:t>
      </w:r>
      <w:r>
        <w:t>1. Пункт 1</w:t>
      </w:r>
      <w:r w:rsidRPr="00BB746B">
        <w:t xml:space="preserve"> изложить в следующей редакции:</w:t>
      </w:r>
    </w:p>
    <w:p w:rsidR="00D92B9D" w:rsidRDefault="00D92B9D" w:rsidP="00D92B9D">
      <w:pPr>
        <w:pStyle w:val="a5"/>
        <w:ind w:firstLine="709"/>
        <w:jc w:val="both"/>
      </w:pPr>
      <w:r>
        <w:t xml:space="preserve"> «1. </w:t>
      </w:r>
      <w:r w:rsidRPr="00284C6F">
        <w:t>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w:t>
      </w:r>
      <w:r>
        <w:t xml:space="preserve"> адрес</w:t>
      </w:r>
      <w:r w:rsidRPr="00284C6F">
        <w:t xml:space="preserve"> </w:t>
      </w:r>
      <w:r w:rsidRPr="003D28A7">
        <w:t xml:space="preserve">Главы </w:t>
      </w:r>
      <w:r>
        <w:t>Петраковского</w:t>
      </w:r>
      <w:r w:rsidRPr="003D28A7">
        <w:t xml:space="preserve"> сельсовета Здвинского района Новосибирской области и в администрацию </w:t>
      </w:r>
      <w:r>
        <w:t>Петраковского</w:t>
      </w:r>
      <w:r w:rsidRPr="003D28A7">
        <w:t xml:space="preserve"> сельсовета Здвинского района Новосибирской области</w:t>
      </w:r>
      <w:r>
        <w:t xml:space="preserve"> (далее - Главы Петраковского</w:t>
      </w:r>
      <w:r w:rsidRPr="003D28A7">
        <w:t xml:space="preserve"> сельсовета, администрацию  </w:t>
      </w:r>
      <w:r>
        <w:t>Петраковского</w:t>
      </w:r>
      <w:r w:rsidRPr="003D28A7">
        <w:t xml:space="preserve"> сельсовета)</w:t>
      </w:r>
      <w:r w:rsidRPr="00284C6F">
        <w:t xml:space="preserve">, индивидуальными и коллективными обращениями граждан (предложение, заявление или жалоба)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официального сайта государственного органа в информационной телекоммуникационной сети «Интернет», обеспечивающих идентификацию и (или) аутентификацию граждан (далее – письменные обращения), а </w:t>
      </w:r>
      <w:r w:rsidRPr="003D28A7">
        <w:t>также с устными обращениями и проведению личного приема граждан</w:t>
      </w:r>
    </w:p>
    <w:p w:rsidR="00D92B9D" w:rsidRDefault="00D92B9D" w:rsidP="00D92B9D">
      <w:pPr>
        <w:pStyle w:val="a5"/>
        <w:jc w:val="both"/>
      </w:pPr>
      <w:r w:rsidRPr="003D28A7">
        <w:t xml:space="preserve">Главой </w:t>
      </w:r>
      <w:r>
        <w:t>Петраковского</w:t>
      </w:r>
      <w:r w:rsidRPr="003D28A7">
        <w:t xml:space="preserve"> сельсовета, уполномоченными на то лицами, специалистами администрации </w:t>
      </w:r>
      <w:r>
        <w:t>Петраковского сельсовета.».</w:t>
      </w:r>
    </w:p>
    <w:p w:rsidR="00D92B9D" w:rsidRDefault="00D92B9D" w:rsidP="00D92B9D">
      <w:pPr>
        <w:pStyle w:val="a5"/>
        <w:jc w:val="both"/>
      </w:pPr>
      <w:r>
        <w:t xml:space="preserve">            2. Пункт 5:</w:t>
      </w:r>
    </w:p>
    <w:p w:rsidR="00D92B9D" w:rsidRPr="004A04FC" w:rsidRDefault="00D92B9D" w:rsidP="00D92B9D">
      <w:pPr>
        <w:pStyle w:val="a5"/>
        <w:jc w:val="both"/>
        <w:rPr>
          <w:sz w:val="24"/>
          <w:szCs w:val="24"/>
        </w:rPr>
      </w:pPr>
      <w:r>
        <w:lastRenderedPageBreak/>
        <w:t xml:space="preserve">         1)абзац третий после слов «(</w:t>
      </w:r>
      <w:r w:rsidRPr="004A04FC">
        <w:t>сайт администрации Петраковского сельсовета Здвинского района Новосибирской области</w:t>
      </w:r>
      <w:r>
        <w:t>)» дополнить словами «, обеспечивающий идентификацию и (или) аутентификацию гражданина»;</w:t>
      </w:r>
    </w:p>
    <w:p w:rsidR="00D92B9D" w:rsidRPr="00EE48DE" w:rsidRDefault="00D92B9D" w:rsidP="00D92B9D">
      <w:pPr>
        <w:pStyle w:val="a5"/>
        <w:jc w:val="both"/>
      </w:pPr>
      <w:r>
        <w:t xml:space="preserve">         2</w:t>
      </w:r>
      <w:r w:rsidRPr="00EE48DE">
        <w:t>) абзац 4 исключить</w:t>
      </w:r>
    </w:p>
    <w:p w:rsidR="00D92B9D" w:rsidRPr="00EE48DE" w:rsidRDefault="00D92B9D" w:rsidP="00D92B9D">
      <w:pPr>
        <w:pStyle w:val="a5"/>
        <w:jc w:val="both"/>
      </w:pPr>
      <w:r>
        <w:t xml:space="preserve">       </w:t>
      </w:r>
      <w:r w:rsidRPr="00EE48DE">
        <w:t xml:space="preserve">  </w:t>
      </w:r>
      <w:r>
        <w:t>3</w:t>
      </w:r>
      <w:r w:rsidRPr="00EE48DE">
        <w:t>) дополнить абзацем следующего содержания:</w:t>
      </w:r>
    </w:p>
    <w:p w:rsidR="00D92B9D" w:rsidRDefault="00D92B9D" w:rsidP="00D92B9D">
      <w:pPr>
        <w:pStyle w:val="a5"/>
        <w:jc w:val="both"/>
      </w:pPr>
      <w:r w:rsidRPr="00EE48DE">
        <w:t xml:space="preserve">             «с использованием адреса (уникального идентификатора) личного кабинета гражданина на Едином портале, обеспечивающего идентификацию и (или) аутентификацию гражданина: </w:t>
      </w:r>
      <w:hyperlink r:id="rId7" w:history="1">
        <w:r w:rsidRPr="00EE48DE">
          <w:rPr>
            <w:rStyle w:val="a3"/>
          </w:rPr>
          <w:t>https://esia.gosuslugi.ru»</w:t>
        </w:r>
      </w:hyperlink>
      <w:r w:rsidRPr="00EE48DE">
        <w:t>.</w:t>
      </w:r>
    </w:p>
    <w:p w:rsidR="00D92B9D" w:rsidRDefault="00D92B9D" w:rsidP="00D92B9D">
      <w:pPr>
        <w:pStyle w:val="a5"/>
        <w:jc w:val="both"/>
      </w:pPr>
      <w:r>
        <w:t xml:space="preserve">            3. Пункт 8 дополнить абзацем следующего содержания:</w:t>
      </w:r>
    </w:p>
    <w:p w:rsidR="00D92B9D" w:rsidRDefault="00D92B9D" w:rsidP="00D92B9D">
      <w:pPr>
        <w:pStyle w:val="a5"/>
        <w:jc w:val="both"/>
      </w:pPr>
      <w:r>
        <w:t xml:space="preserve">      «</w:t>
      </w:r>
      <w:r w:rsidRPr="004314B3">
        <w:t>Информация о персональных данных гражданина, сведения, содержащиеся в письменном обращении, а также сведения, касающиеся частной жизни гражданина, хранятся и обрабатываются с соблюдением требований законодательства Российской Федерации в области персональных данных, информации, информационных технологиях и о защите информации</w:t>
      </w:r>
      <w:r>
        <w:t>.»</w:t>
      </w:r>
    </w:p>
    <w:p w:rsidR="00D92B9D" w:rsidRDefault="00D92B9D" w:rsidP="00D92B9D">
      <w:pPr>
        <w:pStyle w:val="a5"/>
        <w:jc w:val="both"/>
      </w:pPr>
      <w:r>
        <w:t xml:space="preserve">       4. В пункте 11, 15, 25 слова «государственной власти» исключить.</w:t>
      </w:r>
    </w:p>
    <w:p w:rsidR="00D92B9D" w:rsidRDefault="00D92B9D" w:rsidP="00D92B9D">
      <w:pPr>
        <w:pStyle w:val="a5"/>
        <w:jc w:val="both"/>
      </w:pPr>
      <w:r>
        <w:t xml:space="preserve">       5. В пункте 32:</w:t>
      </w:r>
    </w:p>
    <w:p w:rsidR="00D92B9D" w:rsidRDefault="00D92B9D" w:rsidP="00D92B9D">
      <w:pPr>
        <w:pStyle w:val="a5"/>
        <w:jc w:val="both"/>
      </w:pPr>
      <w:r>
        <w:t xml:space="preserve">           1) в абзаце 1 слова «</w:t>
      </w:r>
      <w:r w:rsidRPr="006B59CD">
        <w:t>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r>
        <w:t>» заменить словами «</w:t>
      </w:r>
      <w:r w:rsidRPr="00353FDA">
        <w:t>, либо по адресу (уникальному идентификатору) личного кабинета гражданина на Едином портале, обеспечивающего идентификацию и (или) аутентификацию гражданина, при использовании Единого портала и в письменной форме по почтовому адресу, указанному в обращении, поступившем в администрацию или должностному лицу в письменной форме»</w:t>
      </w:r>
      <w:r>
        <w:t>;</w:t>
      </w:r>
    </w:p>
    <w:p w:rsidR="00D92B9D" w:rsidRDefault="00D92B9D" w:rsidP="00D92B9D">
      <w:pPr>
        <w:pStyle w:val="a5"/>
        <w:jc w:val="both"/>
      </w:pPr>
      <w:r>
        <w:t xml:space="preserve">          2) абзац 3 изложить в следующей редакции:</w:t>
      </w:r>
    </w:p>
    <w:p w:rsidR="00D92B9D" w:rsidRDefault="00D92B9D" w:rsidP="00D92B9D">
      <w:pPr>
        <w:pStyle w:val="a5"/>
        <w:jc w:val="both"/>
      </w:pPr>
      <w:r>
        <w:t>«</w:t>
      </w:r>
      <w:r w:rsidRPr="00353FDA">
        <w:t>Ответ на обращение, уведомление гражданам о переадресации обращения, о продлении срока рассмотрения обращения направляется в форме электронного документа по адресу электронной почты, указанному в обращении либо по адресу (уникальному идентификатору) личного кабинета гражданина на Едином портале с адресов электронной почты управления – общественной приемной Губернатора области, исполнительных органов.».</w:t>
      </w:r>
    </w:p>
    <w:p w:rsidR="00D92B9D" w:rsidRDefault="00D92B9D" w:rsidP="00D92B9D">
      <w:pPr>
        <w:pStyle w:val="a5"/>
        <w:jc w:val="both"/>
      </w:pPr>
      <w:r>
        <w:t xml:space="preserve">     6. В пункте 38 слова «государственной власти» исключить.</w:t>
      </w:r>
    </w:p>
    <w:p w:rsidR="00D92B9D" w:rsidRDefault="00D92B9D" w:rsidP="00D92B9D">
      <w:pPr>
        <w:pStyle w:val="a5"/>
        <w:jc w:val="both"/>
      </w:pPr>
      <w:r>
        <w:t xml:space="preserve">     7. Абзац 5 пункта 41 изложить в следующей редакции:</w:t>
      </w:r>
    </w:p>
    <w:p w:rsidR="00D92B9D" w:rsidRDefault="00D92B9D" w:rsidP="00D92B9D">
      <w:pPr>
        <w:pStyle w:val="a5"/>
        <w:jc w:val="both"/>
      </w:pPr>
      <w:r>
        <w:t>«</w:t>
      </w:r>
      <w:r w:rsidRPr="00353FDA">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через официальный сайт управления – общественной приемной Губернатора области в информационно-телекоммуникационной сети «Интернет» или через Единый портал, обеспечивающие идентификацию и (или) аутентификацию гражданина.».</w:t>
      </w:r>
    </w:p>
    <w:p w:rsidR="00D92B9D" w:rsidRDefault="00D92B9D" w:rsidP="00D92B9D">
      <w:pPr>
        <w:pStyle w:val="a5"/>
        <w:jc w:val="both"/>
      </w:pPr>
      <w:r>
        <w:t xml:space="preserve">    8. В пункте 48 абзац 5 изложить в следующей редакции:</w:t>
      </w:r>
    </w:p>
    <w:p w:rsidR="00D92B9D" w:rsidRDefault="00D92B9D" w:rsidP="00D92B9D">
      <w:pPr>
        <w:pStyle w:val="a5"/>
        <w:jc w:val="both"/>
      </w:pPr>
      <w:r>
        <w:t>«</w:t>
      </w:r>
      <w:r w:rsidRPr="00155FAA">
        <w:t>Поступившие устные и письменные обращения гражданина о записи на личный прием подлежат регистрации в СЭДД.».</w:t>
      </w:r>
    </w:p>
    <w:p w:rsidR="00D92B9D" w:rsidRDefault="00D92B9D" w:rsidP="00D92B9D">
      <w:pPr>
        <w:pStyle w:val="a5"/>
        <w:jc w:val="both"/>
      </w:pPr>
      <w:r>
        <w:t xml:space="preserve">   </w:t>
      </w:r>
    </w:p>
    <w:p w:rsidR="00D92B9D" w:rsidRDefault="00D92B9D" w:rsidP="00D92B9D">
      <w:pPr>
        <w:jc w:val="both"/>
        <w:rPr>
          <w:color w:val="000000"/>
        </w:rPr>
      </w:pPr>
      <w:r>
        <w:rPr>
          <w:rFonts w:eastAsia="Calibri"/>
        </w:rPr>
        <w:t xml:space="preserve">     </w:t>
      </w:r>
      <w:r>
        <w:rPr>
          <w:color w:val="000000"/>
        </w:rPr>
        <w:t>9</w:t>
      </w:r>
      <w:r w:rsidRPr="00BB746B">
        <w:rPr>
          <w:color w:val="000000"/>
        </w:rPr>
        <w:t xml:space="preserve">. Опубликовать настоящее распоряжение в </w:t>
      </w:r>
      <w:r>
        <w:rPr>
          <w:color w:val="000000"/>
        </w:rPr>
        <w:t xml:space="preserve">периодическом печатном издании </w:t>
      </w:r>
      <w:r w:rsidRPr="001352F6">
        <w:rPr>
          <w:color w:val="000000"/>
        </w:rPr>
        <w:t xml:space="preserve"> </w:t>
      </w:r>
    </w:p>
    <w:p w:rsidR="00D92B9D" w:rsidRPr="00BB746B" w:rsidRDefault="00D92B9D" w:rsidP="00D92B9D">
      <w:pPr>
        <w:ind w:firstLine="426"/>
        <w:jc w:val="both"/>
        <w:rPr>
          <w:color w:val="000000"/>
        </w:rPr>
      </w:pPr>
      <w:r w:rsidRPr="001352F6">
        <w:rPr>
          <w:color w:val="000000"/>
        </w:rPr>
        <w:t>“</w:t>
      </w:r>
      <w:r>
        <w:rPr>
          <w:color w:val="000000"/>
        </w:rPr>
        <w:t xml:space="preserve"> Петраковский Вестник</w:t>
      </w:r>
      <w:r w:rsidRPr="00BB746B">
        <w:rPr>
          <w:color w:val="000000"/>
        </w:rPr>
        <w:t xml:space="preserve">» и на официальном сайте администрации </w:t>
      </w:r>
      <w:r>
        <w:rPr>
          <w:color w:val="000000"/>
        </w:rPr>
        <w:t>Петраковского сельсовета</w:t>
      </w:r>
      <w:r w:rsidRPr="001352F6">
        <w:rPr>
          <w:color w:val="000000"/>
        </w:rPr>
        <w:t xml:space="preserve"> </w:t>
      </w:r>
      <w:r>
        <w:rPr>
          <w:color w:val="000000"/>
        </w:rPr>
        <w:t>Здвинского района Новосибирской области</w:t>
      </w:r>
      <w:r w:rsidRPr="00BB746B">
        <w:rPr>
          <w:color w:val="000000"/>
        </w:rPr>
        <w:t xml:space="preserve"> в информационно-телекоммуникационной сети "Интернет".</w:t>
      </w:r>
    </w:p>
    <w:p w:rsidR="00D92B9D" w:rsidRPr="00BB746B" w:rsidRDefault="00D92B9D" w:rsidP="00D92B9D">
      <w:pPr>
        <w:ind w:left="709"/>
        <w:jc w:val="both"/>
        <w:rPr>
          <w:color w:val="000000"/>
        </w:rPr>
      </w:pPr>
    </w:p>
    <w:p w:rsidR="00D92B9D" w:rsidRPr="00BB746B" w:rsidRDefault="00D92B9D" w:rsidP="00D92B9D">
      <w:pPr>
        <w:pStyle w:val="a7"/>
        <w:numPr>
          <w:ilvl w:val="0"/>
          <w:numId w:val="17"/>
        </w:numPr>
        <w:suppressAutoHyphens w:val="0"/>
        <w:autoSpaceDN w:val="0"/>
        <w:jc w:val="both"/>
        <w:rPr>
          <w:color w:val="000000"/>
        </w:rPr>
      </w:pPr>
      <w:r w:rsidRPr="00BB746B">
        <w:rPr>
          <w:color w:val="000000"/>
        </w:rPr>
        <w:t>Контроль за исполнением постановления оставляю за собой.</w:t>
      </w:r>
    </w:p>
    <w:p w:rsidR="00D92B9D" w:rsidRPr="00BB746B" w:rsidRDefault="00D92B9D" w:rsidP="00D92B9D">
      <w:pPr>
        <w:jc w:val="both"/>
        <w:rPr>
          <w:rFonts w:eastAsia="Calibri"/>
        </w:rPr>
      </w:pPr>
    </w:p>
    <w:p w:rsidR="00D92B9D" w:rsidRPr="00BB746B" w:rsidRDefault="00D92B9D" w:rsidP="00D92B9D"/>
    <w:p w:rsidR="00D92B9D" w:rsidRPr="00BB746B" w:rsidRDefault="00D92B9D" w:rsidP="00D92B9D">
      <w:r w:rsidRPr="00BB746B">
        <w:t xml:space="preserve"> Глава </w:t>
      </w:r>
      <w:r>
        <w:t xml:space="preserve">Петраковского </w:t>
      </w:r>
      <w:r w:rsidRPr="00BB746B">
        <w:t xml:space="preserve">сельсовета                                                </w:t>
      </w:r>
    </w:p>
    <w:p w:rsidR="00D92B9D" w:rsidRPr="00BB746B" w:rsidRDefault="00D92B9D" w:rsidP="00D92B9D">
      <w:r w:rsidRPr="00BB746B">
        <w:t xml:space="preserve"> Здвинского района Новосибирской области</w:t>
      </w:r>
      <w:r>
        <w:t xml:space="preserve">                                       С.А. Кошелев </w:t>
      </w:r>
    </w:p>
    <w:p w:rsidR="00D74F07" w:rsidRDefault="00D74F07" w:rsidP="00D92B9D">
      <w:pPr>
        <w:spacing w:after="0"/>
        <w:jc w:val="center"/>
        <w:rPr>
          <w:b/>
          <w:sz w:val="36"/>
          <w:szCs w:val="36"/>
        </w:rPr>
      </w:pPr>
    </w:p>
    <w:sectPr w:rsidR="00D74F07" w:rsidSect="00E32AC2">
      <w:headerReference w:type="default" r:id="rId8"/>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503" w:rsidRDefault="00006503" w:rsidP="000137C4">
      <w:pPr>
        <w:spacing w:after="0" w:line="240" w:lineRule="auto"/>
      </w:pPr>
      <w:r>
        <w:separator/>
      </w:r>
    </w:p>
  </w:endnote>
  <w:endnote w:type="continuationSeparator" w:id="1">
    <w:p w:rsidR="00006503" w:rsidRDefault="00006503"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503" w:rsidRDefault="00006503" w:rsidP="000137C4">
      <w:pPr>
        <w:spacing w:after="0" w:line="240" w:lineRule="auto"/>
      </w:pPr>
      <w:r>
        <w:separator/>
      </w:r>
    </w:p>
  </w:footnote>
  <w:footnote w:type="continuationSeparator" w:id="1">
    <w:p w:rsidR="00006503" w:rsidRDefault="00006503"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B22B80">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D92B9D">
      <w:rPr>
        <w:rFonts w:ascii="Times New Roman" w:hAnsi="Times New Roman"/>
        <w:noProof/>
      </w:rPr>
      <w:t>3</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6">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7">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1">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3">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15">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16">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14"/>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num>
  <w:num w:numId="10">
    <w:abstractNumId w:val="15"/>
  </w:num>
  <w:num w:numId="11">
    <w:abstractNumId w:val="4"/>
  </w:num>
  <w:num w:numId="12">
    <w:abstractNumId w:val="6"/>
  </w:num>
  <w:num w:numId="13">
    <w:abstractNumId w:val="12"/>
  </w:num>
  <w:num w:numId="14">
    <w:abstractNumId w:val="5"/>
  </w:num>
  <w:num w:numId="15">
    <w:abstractNumId w:va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357BA"/>
    <w:rsid w:val="000415A3"/>
    <w:rsid w:val="00063463"/>
    <w:rsid w:val="00071AE0"/>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8755B"/>
    <w:rsid w:val="002A3E92"/>
    <w:rsid w:val="002A42D8"/>
    <w:rsid w:val="002C09DE"/>
    <w:rsid w:val="002D6EF3"/>
    <w:rsid w:val="002D74D7"/>
    <w:rsid w:val="002E73DC"/>
    <w:rsid w:val="00332C95"/>
    <w:rsid w:val="00353BC9"/>
    <w:rsid w:val="00354CE9"/>
    <w:rsid w:val="00365784"/>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6F05A4"/>
    <w:rsid w:val="00730033"/>
    <w:rsid w:val="007432CB"/>
    <w:rsid w:val="007451FF"/>
    <w:rsid w:val="00786708"/>
    <w:rsid w:val="007B390B"/>
    <w:rsid w:val="008573A3"/>
    <w:rsid w:val="00867EDA"/>
    <w:rsid w:val="008C024A"/>
    <w:rsid w:val="008C6A52"/>
    <w:rsid w:val="008F3B3E"/>
    <w:rsid w:val="00960D8B"/>
    <w:rsid w:val="009B0C81"/>
    <w:rsid w:val="009F4143"/>
    <w:rsid w:val="00A33B48"/>
    <w:rsid w:val="00A412E2"/>
    <w:rsid w:val="00A51B0D"/>
    <w:rsid w:val="00A611EF"/>
    <w:rsid w:val="00AB0010"/>
    <w:rsid w:val="00AB1B28"/>
    <w:rsid w:val="00B12CAB"/>
    <w:rsid w:val="00B22B80"/>
    <w:rsid w:val="00B77DAB"/>
    <w:rsid w:val="00BB6DC6"/>
    <w:rsid w:val="00BB750B"/>
    <w:rsid w:val="00BE617E"/>
    <w:rsid w:val="00BF5D1E"/>
    <w:rsid w:val="00C12FC0"/>
    <w:rsid w:val="00C212B7"/>
    <w:rsid w:val="00C5616D"/>
    <w:rsid w:val="00C569FA"/>
    <w:rsid w:val="00C73F09"/>
    <w:rsid w:val="00C7703E"/>
    <w:rsid w:val="00C90F6F"/>
    <w:rsid w:val="00C957ED"/>
    <w:rsid w:val="00CA6EFD"/>
    <w:rsid w:val="00CB04C7"/>
    <w:rsid w:val="00CF1777"/>
    <w:rsid w:val="00D57D43"/>
    <w:rsid w:val="00D643C2"/>
    <w:rsid w:val="00D74F07"/>
    <w:rsid w:val="00D800CE"/>
    <w:rsid w:val="00D81B65"/>
    <w:rsid w:val="00D92B9D"/>
    <w:rsid w:val="00DB424B"/>
    <w:rsid w:val="00E072AA"/>
    <w:rsid w:val="00E21359"/>
    <w:rsid w:val="00E30FCD"/>
    <w:rsid w:val="00E32AC2"/>
    <w:rsid w:val="00E37972"/>
    <w:rsid w:val="00E55FF1"/>
    <w:rsid w:val="00E75C49"/>
    <w:rsid w:val="00E91420"/>
    <w:rsid w:val="00E93CD3"/>
    <w:rsid w:val="00EA2C22"/>
    <w:rsid w:val="00ED5F39"/>
    <w:rsid w:val="00EE0E9D"/>
    <w:rsid w:val="00EF5206"/>
    <w:rsid w:val="00EF73BF"/>
    <w:rsid w:val="00EF7ED4"/>
    <w:rsid w:val="00F04DE8"/>
    <w:rsid w:val="00F62488"/>
    <w:rsid w:val="00F67820"/>
    <w:rsid w:val="00F86F25"/>
    <w:rsid w:val="00F9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0">
    <w:name w:val="Цветовое выделение для Текст"/>
    <w:rsid w:val="002D74D7"/>
  </w:style>
  <w:style w:type="paragraph" w:customStyle="1" w:styleId="affffff1">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ia.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59</cp:revision>
  <dcterms:created xsi:type="dcterms:W3CDTF">2023-08-21T09:55:00Z</dcterms:created>
  <dcterms:modified xsi:type="dcterms:W3CDTF">2025-04-15T08:29:00Z</dcterms:modified>
</cp:coreProperties>
</file>