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E21359" w:rsidP="00063463">
      <w:pPr>
        <w:pStyle w:val="a4"/>
        <w:spacing w:before="0" w:beforeAutospacing="0" w:after="0" w:afterAutospacing="0"/>
        <w:jc w:val="center"/>
        <w:rPr>
          <w:sz w:val="32"/>
          <w:szCs w:val="32"/>
        </w:rPr>
      </w:pPr>
      <w:r w:rsidRPr="00E21359">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E30FCD">
        <w:rPr>
          <w:b/>
          <w:sz w:val="36"/>
          <w:szCs w:val="36"/>
        </w:rPr>
        <w:t>15</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E30FCD">
        <w:rPr>
          <w:b/>
          <w:sz w:val="36"/>
          <w:szCs w:val="36"/>
        </w:rPr>
        <w:t>12</w:t>
      </w:r>
      <w:r>
        <w:rPr>
          <w:b/>
          <w:sz w:val="36"/>
          <w:szCs w:val="36"/>
        </w:rPr>
        <w:t>.0</w:t>
      </w:r>
      <w:r w:rsidR="00E30FCD">
        <w:rPr>
          <w:b/>
          <w:sz w:val="36"/>
          <w:szCs w:val="36"/>
        </w:rPr>
        <w:t>8</w:t>
      </w:r>
      <w:r>
        <w:rPr>
          <w:b/>
          <w:sz w:val="36"/>
          <w:szCs w:val="36"/>
        </w:rPr>
        <w:t>.2024г</w:t>
      </w:r>
    </w:p>
    <w:p w:rsidR="00F62488" w:rsidRDefault="00F62488" w:rsidP="00063463">
      <w:pPr>
        <w:pStyle w:val="a4"/>
        <w:spacing w:before="0" w:beforeAutospacing="0" w:after="0" w:afterAutospacing="0"/>
        <w:jc w:val="center"/>
        <w:rPr>
          <w:b/>
          <w:sz w:val="36"/>
          <w:szCs w:val="36"/>
        </w:rPr>
      </w:pPr>
    </w:p>
    <w:p w:rsidR="00E30FCD" w:rsidRPr="001523F6" w:rsidRDefault="00E30FCD" w:rsidP="00E30FCD">
      <w:pPr>
        <w:tabs>
          <w:tab w:val="left" w:pos="0"/>
          <w:tab w:val="left" w:pos="180"/>
          <w:tab w:val="left" w:pos="360"/>
          <w:tab w:val="left" w:pos="1080"/>
        </w:tabs>
        <w:jc w:val="center"/>
        <w:rPr>
          <w:b/>
          <w:sz w:val="28"/>
          <w:szCs w:val="28"/>
        </w:rPr>
      </w:pPr>
      <w:r w:rsidRPr="001523F6">
        <w:rPr>
          <w:b/>
          <w:sz w:val="28"/>
          <w:szCs w:val="28"/>
        </w:rPr>
        <w:t>АДМИНИСТРАЦИЯ ПЕТРАКОВСКОГО СЕЛЬСОВЕТА</w:t>
      </w:r>
    </w:p>
    <w:p w:rsidR="00E30FCD" w:rsidRPr="001523F6" w:rsidRDefault="00E30FCD" w:rsidP="00E30FCD">
      <w:pPr>
        <w:tabs>
          <w:tab w:val="left" w:pos="0"/>
          <w:tab w:val="left" w:pos="180"/>
          <w:tab w:val="left" w:pos="360"/>
          <w:tab w:val="left" w:pos="1080"/>
        </w:tabs>
        <w:jc w:val="center"/>
        <w:rPr>
          <w:rFonts w:eastAsia="Calibri"/>
          <w:b/>
          <w:color w:val="000000"/>
          <w:sz w:val="28"/>
          <w:szCs w:val="28"/>
          <w:lang w:eastAsia="en-US"/>
        </w:rPr>
      </w:pPr>
      <w:r w:rsidRPr="001523F6">
        <w:rPr>
          <w:b/>
          <w:sz w:val="28"/>
          <w:szCs w:val="28"/>
        </w:rPr>
        <w:t>ЗДВИНСКОГО РАЙОНА НОВОСИБИРСКОЙ ОБЛАСТИ</w:t>
      </w:r>
    </w:p>
    <w:p w:rsidR="00E30FCD" w:rsidRPr="00C1246D" w:rsidRDefault="00E30FCD" w:rsidP="00E30FCD">
      <w:pPr>
        <w:tabs>
          <w:tab w:val="left" w:pos="0"/>
          <w:tab w:val="left" w:pos="180"/>
          <w:tab w:val="left" w:pos="360"/>
          <w:tab w:val="left" w:pos="1080"/>
        </w:tabs>
        <w:rPr>
          <w:rFonts w:eastAsia="Calibri"/>
          <w:b/>
          <w:color w:val="000000"/>
          <w:sz w:val="23"/>
          <w:szCs w:val="23"/>
          <w:lang w:eastAsia="en-US"/>
        </w:rPr>
      </w:pPr>
    </w:p>
    <w:p w:rsidR="00E30FCD" w:rsidRPr="00C1246D" w:rsidRDefault="00E30FCD" w:rsidP="00E30FCD">
      <w:pPr>
        <w:tabs>
          <w:tab w:val="left" w:pos="0"/>
          <w:tab w:val="left" w:pos="180"/>
          <w:tab w:val="left" w:pos="360"/>
          <w:tab w:val="left" w:pos="1080"/>
        </w:tabs>
        <w:jc w:val="center"/>
        <w:rPr>
          <w:rFonts w:eastAsia="Calibri"/>
          <w:b/>
          <w:color w:val="000000"/>
          <w:sz w:val="28"/>
          <w:szCs w:val="28"/>
          <w:lang w:eastAsia="en-US"/>
        </w:rPr>
      </w:pPr>
      <w:r w:rsidRPr="00C1246D">
        <w:rPr>
          <w:rFonts w:eastAsia="Calibri"/>
          <w:b/>
          <w:color w:val="000000"/>
          <w:sz w:val="28"/>
          <w:szCs w:val="28"/>
          <w:lang w:eastAsia="en-US"/>
        </w:rPr>
        <w:t>П О С Т А Н О В Л Е Н И Е</w:t>
      </w:r>
    </w:p>
    <w:p w:rsidR="00E30FCD" w:rsidRPr="00C1246D" w:rsidRDefault="00E30FCD" w:rsidP="00E30FCD">
      <w:pPr>
        <w:tabs>
          <w:tab w:val="left" w:pos="0"/>
          <w:tab w:val="left" w:pos="180"/>
          <w:tab w:val="left" w:pos="360"/>
          <w:tab w:val="left" w:pos="1080"/>
        </w:tabs>
        <w:rPr>
          <w:rFonts w:eastAsia="Calibri"/>
          <w:color w:val="000000"/>
          <w:sz w:val="28"/>
          <w:szCs w:val="28"/>
          <w:lang w:eastAsia="en-US"/>
        </w:rPr>
      </w:pPr>
    </w:p>
    <w:p w:rsidR="00E30FCD" w:rsidRPr="00C1246D" w:rsidRDefault="00E30FCD" w:rsidP="00E30FCD">
      <w:pPr>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 xml:space="preserve">   с Петраки                                  12.08.2024г</w:t>
      </w:r>
      <w:r w:rsidRPr="00C1246D">
        <w:rPr>
          <w:rFonts w:eastAsia="Calibri"/>
          <w:color w:val="000000"/>
          <w:sz w:val="28"/>
          <w:szCs w:val="28"/>
          <w:lang w:eastAsia="en-US"/>
        </w:rPr>
        <w:t xml:space="preserve">  </w:t>
      </w:r>
      <w:r>
        <w:rPr>
          <w:rFonts w:eastAsia="Calibri"/>
          <w:color w:val="000000"/>
          <w:sz w:val="28"/>
          <w:szCs w:val="28"/>
          <w:lang w:eastAsia="en-US"/>
        </w:rPr>
        <w:t xml:space="preserve">                                       </w:t>
      </w:r>
      <w:r w:rsidRPr="00C1246D">
        <w:rPr>
          <w:rFonts w:eastAsia="Calibri"/>
          <w:color w:val="000000"/>
          <w:sz w:val="28"/>
          <w:szCs w:val="28"/>
          <w:lang w:eastAsia="en-US"/>
        </w:rPr>
        <w:t xml:space="preserve"> №</w:t>
      </w:r>
      <w:r>
        <w:rPr>
          <w:rFonts w:eastAsia="Calibri"/>
          <w:color w:val="000000"/>
          <w:sz w:val="28"/>
          <w:szCs w:val="28"/>
          <w:lang w:eastAsia="en-US"/>
        </w:rPr>
        <w:t xml:space="preserve"> 50</w:t>
      </w:r>
      <w:r w:rsidRPr="00C1246D">
        <w:rPr>
          <w:rFonts w:eastAsia="Calibri"/>
          <w:color w:val="000000"/>
          <w:sz w:val="28"/>
          <w:szCs w:val="28"/>
          <w:lang w:eastAsia="en-US"/>
        </w:rPr>
        <w:t>-п</w:t>
      </w:r>
      <w:r>
        <w:rPr>
          <w:rFonts w:eastAsia="Calibri"/>
          <w:color w:val="000000"/>
          <w:sz w:val="28"/>
          <w:szCs w:val="28"/>
          <w:lang w:eastAsia="en-US"/>
        </w:rPr>
        <w:t>а</w:t>
      </w:r>
      <w:r w:rsidRPr="00C1246D">
        <w:rPr>
          <w:rFonts w:eastAsia="Calibri"/>
          <w:color w:val="000000"/>
          <w:sz w:val="28"/>
          <w:szCs w:val="28"/>
          <w:lang w:eastAsia="en-US"/>
        </w:rPr>
        <w:t xml:space="preserve">        </w:t>
      </w:r>
    </w:p>
    <w:p w:rsidR="00E30FCD" w:rsidRPr="00C1246D" w:rsidRDefault="00E30FCD" w:rsidP="00E30FCD">
      <w:pPr>
        <w:tabs>
          <w:tab w:val="left" w:pos="0"/>
          <w:tab w:val="left" w:pos="180"/>
          <w:tab w:val="left" w:pos="360"/>
          <w:tab w:val="left" w:pos="1080"/>
        </w:tabs>
        <w:rPr>
          <w:rFonts w:eastAsia="Calibri"/>
          <w:color w:val="000000"/>
          <w:sz w:val="28"/>
          <w:szCs w:val="28"/>
          <w:lang w:eastAsia="en-US"/>
        </w:rPr>
      </w:pPr>
    </w:p>
    <w:p w:rsidR="00E30FCD" w:rsidRPr="00C1246D" w:rsidRDefault="00E30FCD" w:rsidP="00E30FCD">
      <w:pPr>
        <w:tabs>
          <w:tab w:val="left" w:pos="0"/>
          <w:tab w:val="left" w:pos="180"/>
          <w:tab w:val="left" w:pos="360"/>
          <w:tab w:val="left" w:pos="1080"/>
        </w:tabs>
        <w:rPr>
          <w:rFonts w:eastAsia="Calibri"/>
          <w:color w:val="000000"/>
          <w:sz w:val="28"/>
          <w:szCs w:val="28"/>
          <w:lang w:eastAsia="en-US"/>
        </w:rPr>
      </w:pPr>
    </w:p>
    <w:tbl>
      <w:tblPr>
        <w:tblW w:w="9262" w:type="dxa"/>
        <w:tblLook w:val="04A0"/>
      </w:tblPr>
      <w:tblGrid>
        <w:gridCol w:w="9262"/>
      </w:tblGrid>
      <w:tr w:rsidR="00E30FCD" w:rsidTr="00FC7FF4">
        <w:trPr>
          <w:cantSplit/>
          <w:trHeight w:val="109"/>
        </w:trPr>
        <w:tc>
          <w:tcPr>
            <w:tcW w:w="9262" w:type="dxa"/>
          </w:tcPr>
          <w:p w:rsidR="00E30FCD" w:rsidRPr="001523F6" w:rsidRDefault="00E30FCD" w:rsidP="00FC7FF4">
            <w:pPr>
              <w:jc w:val="center"/>
              <w:rPr>
                <w:b/>
                <w:sz w:val="28"/>
                <w:szCs w:val="28"/>
              </w:rPr>
            </w:pPr>
            <w:r w:rsidRPr="001523F6">
              <w:rPr>
                <w:b/>
                <w:sz w:val="28"/>
                <w:szCs w:val="28"/>
              </w:rPr>
              <w:t>О порядке ведения реестра</w:t>
            </w:r>
            <w:r>
              <w:rPr>
                <w:b/>
                <w:sz w:val="28"/>
                <w:szCs w:val="28"/>
              </w:rPr>
              <w:t xml:space="preserve"> муниципального имущества</w:t>
            </w:r>
            <w:r w:rsidRPr="001523F6">
              <w:rPr>
                <w:b/>
                <w:sz w:val="28"/>
                <w:szCs w:val="28"/>
              </w:rPr>
              <w:t xml:space="preserve"> Петраковского сельсовета Здвинского района Новосибирской области</w:t>
            </w:r>
          </w:p>
        </w:tc>
      </w:tr>
    </w:tbl>
    <w:tbl>
      <w:tblPr>
        <w:tblpPr w:leftFromText="180" w:rightFromText="180" w:vertAnchor="text" w:horzAnchor="page" w:tblpX="751" w:tblpY="197"/>
        <w:tblW w:w="504" w:type="dxa"/>
        <w:tblLook w:val="04A0"/>
      </w:tblPr>
      <w:tblGrid>
        <w:gridCol w:w="227"/>
        <w:gridCol w:w="277"/>
      </w:tblGrid>
      <w:tr w:rsidR="00E30FCD" w:rsidTr="00FC7FF4">
        <w:trPr>
          <w:cantSplit/>
          <w:trHeight w:val="112"/>
        </w:trPr>
        <w:tc>
          <w:tcPr>
            <w:tcW w:w="227" w:type="dxa"/>
          </w:tcPr>
          <w:p w:rsidR="00E30FCD" w:rsidRDefault="00E30FCD" w:rsidP="00FC7FF4">
            <w:pPr>
              <w:pStyle w:val="1"/>
            </w:pPr>
          </w:p>
        </w:tc>
        <w:tc>
          <w:tcPr>
            <w:tcW w:w="277" w:type="dxa"/>
          </w:tcPr>
          <w:p w:rsidR="00E30FCD" w:rsidRDefault="00E30FCD" w:rsidP="00FC7FF4">
            <w:pPr>
              <w:pStyle w:val="1"/>
              <w:rPr>
                <w:b w:val="0"/>
                <w:bCs w:val="0"/>
              </w:rPr>
            </w:pPr>
          </w:p>
        </w:tc>
      </w:tr>
    </w:tbl>
    <w:p w:rsidR="00E30FCD" w:rsidRDefault="00E30FCD" w:rsidP="00E30FCD">
      <w:pPr>
        <w:pStyle w:val="ConsPlusNormal"/>
        <w:jc w:val="both"/>
        <w:rPr>
          <w:b/>
          <w:bCs/>
          <w:sz w:val="27"/>
          <w:szCs w:val="27"/>
        </w:rPr>
      </w:pPr>
    </w:p>
    <w:p w:rsidR="00E30FCD" w:rsidRDefault="00E30FCD" w:rsidP="00E30FCD">
      <w:pPr>
        <w:pStyle w:val="ConsPlusNormal"/>
        <w:jc w:val="both"/>
      </w:pPr>
      <w: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администрация Петраковского сельсовета Здвинского района Новосибирской области постановляет:</w:t>
      </w:r>
    </w:p>
    <w:p w:rsidR="00E30FCD" w:rsidRDefault="00E30FCD" w:rsidP="00E30FCD">
      <w:pPr>
        <w:pStyle w:val="ConsPlusNormal"/>
        <w:jc w:val="both"/>
      </w:pPr>
      <w:r>
        <w:t>1. Принять Положение «О порядке ведения реестра муниципального имущества Петраковского сельсовета Здвинского района Новосибирской области» согласно приложению.</w:t>
      </w:r>
    </w:p>
    <w:p w:rsidR="00E30FCD" w:rsidRDefault="00E30FCD" w:rsidP="00E30FCD">
      <w:pPr>
        <w:pStyle w:val="ConsPlusNormal"/>
        <w:jc w:val="both"/>
      </w:pPr>
      <w:r>
        <w:t>2. Контроль за исполнением настоящего постановления оставляю за собой.</w:t>
      </w:r>
    </w:p>
    <w:p w:rsidR="00E30FCD" w:rsidRDefault="00E30FCD" w:rsidP="00E30FCD">
      <w:pPr>
        <w:tabs>
          <w:tab w:val="left" w:pos="851"/>
        </w:tabs>
        <w:ind w:firstLine="709"/>
        <w:jc w:val="both"/>
        <w:rPr>
          <w:sz w:val="28"/>
          <w:szCs w:val="28"/>
        </w:rPr>
      </w:pPr>
      <w:r>
        <w:rPr>
          <w:sz w:val="28"/>
          <w:szCs w:val="28"/>
        </w:rPr>
        <w:t xml:space="preserve">3. Настоящее решение вступает в силу после его официального опубликования </w:t>
      </w:r>
      <w:r>
        <w:rPr>
          <w:sz w:val="28"/>
          <w:szCs w:val="28"/>
          <w:lang w:eastAsia="en-US"/>
        </w:rPr>
        <w:t>на официальном сайте администрации</w:t>
      </w:r>
      <w:r>
        <w:rPr>
          <w:sz w:val="28"/>
          <w:szCs w:val="28"/>
        </w:rPr>
        <w:t xml:space="preserve"> и в периодическом печатном издании «Вестник Петраковского сельсовета».</w:t>
      </w:r>
    </w:p>
    <w:p w:rsidR="00E30FCD" w:rsidRDefault="00E30FCD" w:rsidP="00E30FCD">
      <w:pPr>
        <w:tabs>
          <w:tab w:val="left" w:pos="851"/>
        </w:tabs>
        <w:ind w:firstLine="709"/>
        <w:jc w:val="both"/>
        <w:rPr>
          <w:sz w:val="28"/>
          <w:szCs w:val="28"/>
        </w:rPr>
      </w:pPr>
    </w:p>
    <w:p w:rsidR="00E30FCD" w:rsidRDefault="00E30FCD" w:rsidP="00E30FCD">
      <w:pPr>
        <w:tabs>
          <w:tab w:val="left" w:pos="851"/>
        </w:tabs>
        <w:ind w:firstLine="709"/>
        <w:jc w:val="both"/>
        <w:rPr>
          <w:sz w:val="28"/>
          <w:szCs w:val="28"/>
        </w:rPr>
      </w:pPr>
    </w:p>
    <w:p w:rsidR="00E30FCD" w:rsidRDefault="00E30FCD" w:rsidP="00E30FCD">
      <w:pPr>
        <w:jc w:val="both"/>
        <w:rPr>
          <w:sz w:val="28"/>
          <w:szCs w:val="28"/>
        </w:rPr>
      </w:pPr>
    </w:p>
    <w:p w:rsidR="00E30FCD" w:rsidRDefault="00E30FCD" w:rsidP="00E30FCD">
      <w:pPr>
        <w:spacing w:before="100" w:beforeAutospacing="1" w:after="100" w:afterAutospacing="1"/>
        <w:outlineLvl w:val="2"/>
        <w:rPr>
          <w:sz w:val="28"/>
          <w:szCs w:val="28"/>
        </w:rPr>
      </w:pPr>
    </w:p>
    <w:p w:rsidR="00E30FCD" w:rsidRDefault="00E30FCD" w:rsidP="00E30FCD">
      <w:pPr>
        <w:spacing w:before="100" w:beforeAutospacing="1" w:after="100" w:afterAutospacing="1"/>
        <w:outlineLvl w:val="2"/>
        <w:rPr>
          <w:sz w:val="28"/>
          <w:szCs w:val="28"/>
        </w:rPr>
      </w:pPr>
    </w:p>
    <w:p w:rsidR="00E30FCD" w:rsidRDefault="00E30FCD" w:rsidP="00E30FCD">
      <w:pPr>
        <w:spacing w:before="100" w:beforeAutospacing="1" w:after="100" w:afterAutospacing="1"/>
        <w:outlineLvl w:val="2"/>
        <w:rPr>
          <w:sz w:val="28"/>
          <w:szCs w:val="28"/>
        </w:rPr>
      </w:pPr>
      <w:r>
        <w:rPr>
          <w:sz w:val="28"/>
          <w:szCs w:val="28"/>
        </w:rPr>
        <w:t>Глава Петраковского сельсовета</w:t>
      </w:r>
    </w:p>
    <w:p w:rsidR="00E30FCD" w:rsidRDefault="00E30FCD" w:rsidP="00E30FCD">
      <w:pPr>
        <w:spacing w:before="100" w:beforeAutospacing="1" w:after="100" w:afterAutospacing="1"/>
        <w:outlineLvl w:val="2"/>
        <w:rPr>
          <w:b/>
          <w:bCs/>
          <w:sz w:val="27"/>
          <w:szCs w:val="27"/>
        </w:rPr>
      </w:pPr>
      <w:r>
        <w:rPr>
          <w:sz w:val="28"/>
          <w:szCs w:val="28"/>
        </w:rPr>
        <w:t>Здвинского района Новосибирской области                                   С.А. Кошелев</w:t>
      </w:r>
    </w:p>
    <w:p w:rsidR="00E30FCD" w:rsidRDefault="00E30FCD" w:rsidP="00E30FCD">
      <w:pPr>
        <w:spacing w:before="100" w:beforeAutospacing="1" w:after="100" w:afterAutospacing="1"/>
        <w:outlineLvl w:val="2"/>
        <w:rPr>
          <w:b/>
          <w:bCs/>
          <w:sz w:val="27"/>
          <w:szCs w:val="27"/>
        </w:rPr>
      </w:pPr>
    </w:p>
    <w:p w:rsidR="00E30FCD" w:rsidRDefault="00E30FCD" w:rsidP="00E30FCD">
      <w:pPr>
        <w:spacing w:before="100" w:beforeAutospacing="1" w:after="100" w:afterAutospacing="1"/>
        <w:outlineLvl w:val="2"/>
        <w:rPr>
          <w:b/>
          <w:bCs/>
          <w:sz w:val="27"/>
          <w:szCs w:val="27"/>
        </w:rPr>
      </w:pPr>
    </w:p>
    <w:p w:rsidR="00E30FCD" w:rsidRDefault="00E30FCD" w:rsidP="00E30FCD">
      <w:pPr>
        <w:spacing w:before="100" w:beforeAutospacing="1" w:after="100" w:afterAutospacing="1"/>
        <w:outlineLvl w:val="2"/>
        <w:rPr>
          <w:b/>
          <w:bCs/>
          <w:sz w:val="27"/>
          <w:szCs w:val="27"/>
        </w:rPr>
      </w:pPr>
    </w:p>
    <w:p w:rsidR="00E30FCD" w:rsidRPr="003D4297" w:rsidRDefault="00E30FCD" w:rsidP="00E30FCD">
      <w:pPr>
        <w:outlineLvl w:val="2"/>
        <w:rPr>
          <w:bCs/>
          <w:sz w:val="28"/>
          <w:szCs w:val="28"/>
        </w:rPr>
      </w:pPr>
    </w:p>
    <w:p w:rsidR="00E30FCD" w:rsidRDefault="00E30FCD" w:rsidP="00E30FCD">
      <w:pPr>
        <w:jc w:val="right"/>
        <w:outlineLvl w:val="2"/>
        <w:rPr>
          <w:bCs/>
          <w:sz w:val="28"/>
          <w:szCs w:val="28"/>
        </w:rPr>
      </w:pPr>
    </w:p>
    <w:p w:rsidR="00E30FCD" w:rsidRPr="003D4297" w:rsidRDefault="00E30FCD" w:rsidP="00E30FCD">
      <w:pPr>
        <w:jc w:val="right"/>
        <w:outlineLvl w:val="2"/>
        <w:rPr>
          <w:bCs/>
          <w:sz w:val="28"/>
          <w:szCs w:val="28"/>
        </w:rPr>
      </w:pPr>
      <w:r w:rsidRPr="003D4297">
        <w:rPr>
          <w:bCs/>
          <w:sz w:val="28"/>
          <w:szCs w:val="28"/>
        </w:rPr>
        <w:t xml:space="preserve">Приложение </w:t>
      </w:r>
    </w:p>
    <w:p w:rsidR="00E30FCD" w:rsidRPr="003D4297" w:rsidRDefault="00E30FCD" w:rsidP="00E30FCD">
      <w:pPr>
        <w:jc w:val="right"/>
        <w:outlineLvl w:val="2"/>
        <w:rPr>
          <w:bCs/>
          <w:sz w:val="28"/>
          <w:szCs w:val="28"/>
        </w:rPr>
      </w:pPr>
      <w:r w:rsidRPr="003D4297">
        <w:rPr>
          <w:bCs/>
          <w:sz w:val="28"/>
          <w:szCs w:val="28"/>
        </w:rPr>
        <w:t>к постановлению администрации</w:t>
      </w:r>
    </w:p>
    <w:p w:rsidR="00E30FCD" w:rsidRDefault="00E30FCD" w:rsidP="00E30FCD">
      <w:pPr>
        <w:jc w:val="right"/>
        <w:outlineLvl w:val="2"/>
        <w:rPr>
          <w:bCs/>
          <w:sz w:val="28"/>
          <w:szCs w:val="28"/>
        </w:rPr>
      </w:pPr>
      <w:r>
        <w:rPr>
          <w:bCs/>
          <w:sz w:val="28"/>
          <w:szCs w:val="28"/>
        </w:rPr>
        <w:t>Петраковского сельсовета</w:t>
      </w:r>
    </w:p>
    <w:p w:rsidR="00E30FCD" w:rsidRPr="003D4297" w:rsidRDefault="00E30FCD" w:rsidP="00E30FCD">
      <w:pPr>
        <w:jc w:val="right"/>
        <w:outlineLvl w:val="2"/>
        <w:rPr>
          <w:bCs/>
          <w:sz w:val="28"/>
          <w:szCs w:val="28"/>
        </w:rPr>
      </w:pPr>
      <w:r>
        <w:rPr>
          <w:bCs/>
          <w:sz w:val="28"/>
          <w:szCs w:val="28"/>
        </w:rPr>
        <w:t>Здвинского района Новосибирской области</w:t>
      </w:r>
    </w:p>
    <w:p w:rsidR="00E30FCD" w:rsidRDefault="00E30FCD" w:rsidP="00E30FCD">
      <w:pPr>
        <w:jc w:val="right"/>
        <w:outlineLvl w:val="2"/>
        <w:rPr>
          <w:bCs/>
          <w:sz w:val="28"/>
          <w:szCs w:val="28"/>
        </w:rPr>
      </w:pPr>
      <w:r w:rsidRPr="003D4297">
        <w:rPr>
          <w:bCs/>
          <w:sz w:val="28"/>
          <w:szCs w:val="28"/>
        </w:rPr>
        <w:t xml:space="preserve">от </w:t>
      </w:r>
      <w:r>
        <w:rPr>
          <w:bCs/>
          <w:sz w:val="28"/>
          <w:szCs w:val="28"/>
        </w:rPr>
        <w:t>12</w:t>
      </w:r>
      <w:r w:rsidRPr="003D4297">
        <w:rPr>
          <w:bCs/>
          <w:sz w:val="28"/>
          <w:szCs w:val="28"/>
        </w:rPr>
        <w:t>.0</w:t>
      </w:r>
      <w:r>
        <w:rPr>
          <w:bCs/>
          <w:sz w:val="28"/>
          <w:szCs w:val="28"/>
        </w:rPr>
        <w:t>8</w:t>
      </w:r>
      <w:r w:rsidRPr="003D4297">
        <w:rPr>
          <w:bCs/>
          <w:sz w:val="28"/>
          <w:szCs w:val="28"/>
        </w:rPr>
        <w:t>.2024 №</w:t>
      </w:r>
      <w:r>
        <w:rPr>
          <w:bCs/>
          <w:sz w:val="28"/>
          <w:szCs w:val="28"/>
        </w:rPr>
        <w:t>50</w:t>
      </w:r>
      <w:r w:rsidRPr="003D4297">
        <w:rPr>
          <w:bCs/>
          <w:sz w:val="28"/>
          <w:szCs w:val="28"/>
        </w:rPr>
        <w:t>-п</w:t>
      </w:r>
      <w:r>
        <w:rPr>
          <w:bCs/>
          <w:sz w:val="28"/>
          <w:szCs w:val="28"/>
        </w:rPr>
        <w:t>а</w:t>
      </w:r>
    </w:p>
    <w:p w:rsidR="00E30FCD" w:rsidRPr="003D4297" w:rsidRDefault="00E30FCD" w:rsidP="00E30FCD">
      <w:pPr>
        <w:jc w:val="right"/>
        <w:outlineLvl w:val="2"/>
        <w:rPr>
          <w:bCs/>
          <w:sz w:val="28"/>
          <w:szCs w:val="28"/>
        </w:rPr>
      </w:pPr>
    </w:p>
    <w:p w:rsidR="00E30FCD" w:rsidRDefault="00E30FCD" w:rsidP="00E30FCD">
      <w:pPr>
        <w:pStyle w:val="a5"/>
        <w:ind w:firstLine="720"/>
        <w:jc w:val="center"/>
        <w:rPr>
          <w:rFonts w:ascii="Times New Roman" w:hAnsi="Times New Roman"/>
          <w:b/>
          <w:sz w:val="32"/>
          <w:szCs w:val="32"/>
        </w:rPr>
      </w:pPr>
      <w:r>
        <w:rPr>
          <w:rFonts w:ascii="Times New Roman" w:hAnsi="Times New Roman"/>
          <w:b/>
          <w:sz w:val="32"/>
          <w:szCs w:val="32"/>
        </w:rPr>
        <w:t>Порядок ведения органами местного самоуправления реестров муниципального имущества</w:t>
      </w:r>
    </w:p>
    <w:p w:rsidR="00E30FCD" w:rsidRDefault="00E30FCD" w:rsidP="00E30FCD">
      <w:pPr>
        <w:pStyle w:val="a5"/>
        <w:ind w:firstLine="720"/>
        <w:jc w:val="center"/>
        <w:rPr>
          <w:rFonts w:ascii="Times New Roman" w:hAnsi="Times New Roman"/>
          <w:b/>
          <w:sz w:val="32"/>
          <w:szCs w:val="32"/>
        </w:rPr>
      </w:pP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I. Общие положения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2. Объектом учета муниципального имущества (далее - объект учета) является следующее муниципальное имущество: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lastRenderedPageBreak/>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6. </w:t>
      </w:r>
      <w:r w:rsidRPr="007E0665">
        <w:rPr>
          <w:rFonts w:ascii="Times New Roman" w:hAnsi="Times New Roman"/>
          <w:sz w:val="28"/>
          <w:szCs w:val="28"/>
        </w:rPr>
        <w:t>Учет муниципального имущества в реестре сопровождается присвоением реестрового номера муниципального имущества (далее - реестровый номер), где порядковый номер является реестровым номером.</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Рекомендуемый образец выписки из реестра приведен в </w:t>
      </w:r>
      <w:hyperlink r:id="rId7" w:anchor="11000" w:history="1">
        <w:r w:rsidRPr="007E0665">
          <w:rPr>
            <w:rStyle w:val="a3"/>
            <w:szCs w:val="28"/>
          </w:rPr>
          <w:t>приложении</w:t>
        </w:r>
      </w:hyperlink>
      <w:r>
        <w:rPr>
          <w:rFonts w:ascii="Times New Roman" w:hAnsi="Times New Roman"/>
          <w:sz w:val="28"/>
          <w:szCs w:val="28"/>
        </w:rPr>
        <w:t xml:space="preserve"> к настоящему Порядку.</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8. Реестры ведутся на бумажных и (или) электронных носителях.</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Способ ведения реестра определяется уполномоченным органом самостоятельно.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w:t>
      </w:r>
      <w:r>
        <w:rPr>
          <w:rFonts w:ascii="Times New Roman" w:hAnsi="Times New Roman"/>
          <w:sz w:val="28"/>
          <w:szCs w:val="28"/>
        </w:rPr>
        <w:lastRenderedPageBreak/>
        <w:t>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10. Неотъемлемой частью реестра являются: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а) документы, подтверждающие сведения, включаемые в реестр (далее - подтверждающие документы);</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б) иные документы, предусмотренные правовыми актами органов местного самоуправления.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E30FCD" w:rsidRDefault="00E30FCD" w:rsidP="00E30FCD">
      <w:pPr>
        <w:pStyle w:val="a5"/>
        <w:ind w:firstLine="720"/>
        <w:jc w:val="both"/>
        <w:rPr>
          <w:rFonts w:ascii="Times New Roman" w:hAnsi="Times New Roman"/>
          <w:sz w:val="28"/>
          <w:szCs w:val="28"/>
        </w:rPr>
      </w:pP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II. Состав сведений, подлежащих отражению в реестре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13. В раздел 1 вносятся сведения о недвижимом имуществе.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1.1 раздела 1 реестра вносятся сведения о земельных участках,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наименование земельного участка;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кадастровый номер земельного участка (с датой присвоения);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сведения о правообладателе, включая полное наименование юридического лица, включающее его организационно-правовую форму, или фамилию, имя и </w:t>
      </w:r>
      <w:r>
        <w:rPr>
          <w:rFonts w:ascii="Times New Roman" w:hAnsi="Times New Roman"/>
          <w:sz w:val="28"/>
          <w:szCs w:val="28"/>
        </w:rPr>
        <w:lastRenderedPageBreak/>
        <w:t>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основных характеристиках земельного участка, в том числе: площадь, категория земель, вид разрешенного использования;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стоимости земельного участка;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произведенном улучшении земельного участка;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наименование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назначение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адрес (местоположение) объекта учета (с указанием кода ОКТМО);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кадастровый номер объекта учета (с датой присвоения);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земельном участке, на котором расположен объект учета (кадастровый номер, форма собственности, площадь);</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инвентарный номер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стоимости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lastRenderedPageBreak/>
        <w:t>сведения об изменениях объекта учета (произведенных достройках, капитальном ремонте, реконструкции, модернизации, сносе);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наименование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назначение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адрес (местоположение) объекта учета (с указанием кода ОКТМО);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кадастровый номер объекта учета (с датой присвоения);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здании, сооружении, в состав которого входит объект учета (кадастровый номер, форма собственности);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основных характеристиках объекта, в том числе: тип объекта (жилое либо нежилое), площадь, этажность (подземная этажность);</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инвентарный номер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стоимости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изменениях объекта учета (произведенных достройках, капитальном ремонте, реконструкции, модернизации, сносе);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1.4 раздела 1 реестра вносятся сведения о воздушных и морских судах, судах внутреннего плавания,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наименование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назначение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порт (место) регистрации и (или) место (аэродром) базирования (с указанием кода ОКТМО);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регистрационный номер (с датой присвоения);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lastRenderedPageBreak/>
        <w:t>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стоимости судна;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произведенных ремонте, модернизации судна;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раздел 2 вносятся сведения о движимом и ином имуществе.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2.1 раздела 2 реестра вносятся сведения об акциях,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доля (вклад) в уставном (складочном) капитале хозяйственного общества, товарищества в процентах;</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lastRenderedPageBreak/>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наименование движимого имущества (иного имущества);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объекте учета, в том числе: марка, модель, год выпуска, инвентарный номер;</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стоимости;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размер доли в праве общей долевой собственности на объекты недвижимого и (или) движимого имущества;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стоимости доли;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правообладателе;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lastRenderedPageBreak/>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лице, в пользу которого установлены ограничения (обременения);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раздел 3 вносятся сведения о лицах, обладающих правами на муниципальное имущество и сведениями о нем, в том числе: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сведения о правообладателях;</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реестровый номер объектов учета, принадлежащих на соответствующем вещном праве;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реестровый номер объектов учета, вещные права на которые ограничены (обременены) в пользу правообладателя;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иные сведения (при необходимости).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Ведение учета объекта учета без указания стоимостной оценки не допускается.</w:t>
      </w:r>
    </w:p>
    <w:p w:rsidR="00E30FCD" w:rsidRDefault="00E30FCD" w:rsidP="00E30FCD">
      <w:pPr>
        <w:pStyle w:val="a5"/>
        <w:ind w:firstLine="720"/>
        <w:jc w:val="both"/>
        <w:rPr>
          <w:rFonts w:ascii="Times New Roman" w:hAnsi="Times New Roman"/>
          <w:sz w:val="28"/>
          <w:szCs w:val="28"/>
        </w:rPr>
      </w:pP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III. Порядок учета муниципального имущества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15. администрация Петраковского сельсовета Здвинского района Новосибирской области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подготавливает распоряжение администрации Петраковского сельсовета Здвинского района Новосибирской области о внесении в реестр сведений о таком имуществе.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16. В отношении муниципального имущества, принадлежащего администрации Петраковского сельсовета Здвинского района Новосибирской области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подготовить распоряжение администрации Петраковского сельсовета Здвинского района Новосибирской области о внесении в реестр сведений о таком имуществе.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17. При изменении сведений об объекте учета или о лицах, обладающих правами на объект учета либо сведениями о нем, администрация Петраковского сельсовета Здвинского района Новосибирской области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w:t>
      </w:r>
      <w:r>
        <w:rPr>
          <w:rFonts w:ascii="Times New Roman" w:hAnsi="Times New Roman"/>
          <w:sz w:val="28"/>
          <w:szCs w:val="28"/>
        </w:rPr>
        <w:lastRenderedPageBreak/>
        <w:t>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подготавливает распоряжение администрации Петраковского сельсовета Здвинского района Новосибирской области об изменении сведений об объекте учета</w:t>
      </w:r>
      <w:r w:rsidRPr="00274A5A">
        <w:rPr>
          <w:rFonts w:ascii="Times New Roman" w:hAnsi="Times New Roman"/>
          <w:sz w:val="28"/>
          <w:szCs w:val="28"/>
        </w:rPr>
        <w:t xml:space="preserve"> </w:t>
      </w:r>
      <w:r>
        <w:rPr>
          <w:rFonts w:ascii="Times New Roman" w:hAnsi="Times New Roman"/>
          <w:sz w:val="28"/>
          <w:szCs w:val="28"/>
        </w:rPr>
        <w:t>о внесении в реестр сведений о таком имуществе.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Если изменения касаются сведений о нескольких объектах учета, то правообладатель направляет заявление и документы, указанные в </w:t>
      </w:r>
      <w:hyperlink r:id="rId8" w:anchor="1017" w:history="1">
        <w:r>
          <w:rPr>
            <w:rStyle w:val="a3"/>
            <w:szCs w:val="28"/>
          </w:rPr>
          <w:t>абзаце первом</w:t>
        </w:r>
      </w:hyperlink>
      <w:r>
        <w:rPr>
          <w:rFonts w:ascii="Times New Roman" w:hAnsi="Times New Roman"/>
          <w:sz w:val="28"/>
          <w:szCs w:val="28"/>
        </w:rPr>
        <w:t xml:space="preserve"> настоящего пункта, в отношении каждого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подготавливает распоряжение администрации Петраковского сельсовета Здвинского района Новосибирской области.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Если прекращение права муниципальной собственности на имущество влечет исключение сведений в отношении других объектов учета, то администрация Петраковского сельсовета Здвинского района Новосибирской области, подготавливает распоряжения, в отношении каждого объекта учета.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администрация Петраковского сельсовета Здвинского района Новосибирской области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20. Сведения об объекте учета, заявления и документы, указанные в </w:t>
      </w:r>
      <w:hyperlink r:id="rId9" w:anchor="1015" w:history="1">
        <w:r>
          <w:rPr>
            <w:rStyle w:val="a3"/>
            <w:szCs w:val="28"/>
          </w:rPr>
          <w:t>пунктах 15 - 18</w:t>
        </w:r>
      </w:hyperlink>
      <w:r>
        <w:rPr>
          <w:rFonts w:ascii="Times New Roman" w:hAnsi="Times New Roman"/>
          <w:sz w:val="28"/>
          <w:szCs w:val="28"/>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администрацией Петраковского сельсовета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w:t>
      </w:r>
      <w:r>
        <w:rPr>
          <w:rFonts w:ascii="Times New Roman" w:hAnsi="Times New Roman"/>
          <w:sz w:val="28"/>
          <w:szCs w:val="28"/>
        </w:rPr>
        <w:lastRenderedPageBreak/>
        <w:t>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22. администрация Петраковского сельсовета Здвинского района Новосибирской области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 о приостановлении процедуры учета в реестре объекта учета в следующих случаях:</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установлены неполнота и (или) недостоверность содержащихся в документах правообладателя сведений;</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В случае принятия уполномоченным органом решения, предусмотренного </w:t>
      </w:r>
      <w:hyperlink r:id="rId10" w:anchor="1223" w:history="1">
        <w:r>
          <w:rPr>
            <w:rStyle w:val="a3"/>
            <w:szCs w:val="28"/>
          </w:rPr>
          <w:t>подпунктом "в"</w:t>
        </w:r>
      </w:hyperlink>
      <w:r>
        <w:rPr>
          <w:rFonts w:ascii="Times New Roman" w:hAnsi="Times New Roman"/>
          <w:sz w:val="28"/>
          <w:szCs w:val="28"/>
        </w:rPr>
        <w:t xml:space="preserve"> настоящего пункта, администрация Петраковского сельсовета Здвинского района Новосибирской области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администрация Петраковского сельсовета Здвинского района Новосибирской области в 7-дневный срок:</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а) вносит в реестр сведения об объекте учета, в том числе о правообладателях (при наличии);</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1" w:anchor="1015" w:history="1">
        <w:r>
          <w:rPr>
            <w:rStyle w:val="a3"/>
            <w:szCs w:val="28"/>
          </w:rPr>
          <w:t>пунктами 15 - 23</w:t>
        </w:r>
      </w:hyperlink>
      <w:r>
        <w:rPr>
          <w:rFonts w:ascii="Times New Roman" w:hAnsi="Times New Roman"/>
          <w:sz w:val="28"/>
          <w:szCs w:val="28"/>
        </w:rPr>
        <w:t xml:space="preserve"> настоящего Порядка.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lastRenderedPageBreak/>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IV. Предоставление информации из реестра</w:t>
      </w:r>
    </w:p>
    <w:p w:rsidR="00E30FCD" w:rsidRDefault="00E30FCD" w:rsidP="00E30FCD">
      <w:pPr>
        <w:pStyle w:val="a5"/>
        <w:ind w:firstLine="720"/>
        <w:jc w:val="both"/>
        <w:rPr>
          <w:rFonts w:ascii="Times New Roman" w:hAnsi="Times New Roman"/>
          <w:sz w:val="28"/>
          <w:szCs w:val="28"/>
        </w:rPr>
      </w:pPr>
      <w:bookmarkStart w:id="0" w:name="1027"/>
      <w:bookmarkStart w:id="1" w:name="1"/>
      <w:bookmarkEnd w:id="0"/>
      <w:bookmarkEnd w:id="1"/>
      <w:r>
        <w:rPr>
          <w:rFonts w:ascii="Times New Roman" w:hAnsi="Times New Roman"/>
          <w:sz w:val="28"/>
          <w:szCs w:val="28"/>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xml:space="preserve">Уполномоченный администрация Петраковского сельсовета Здвинского района Новосибирской области, предоставлет информации безвозмездно в порядке, предусмотренном </w:t>
      </w:r>
      <w:hyperlink r:id="rId12" w:anchor="1029" w:history="1">
        <w:r>
          <w:rPr>
            <w:rStyle w:val="a3"/>
            <w:szCs w:val="28"/>
          </w:rPr>
          <w:t>пунктом 29</w:t>
        </w:r>
      </w:hyperlink>
      <w:r>
        <w:rPr>
          <w:rFonts w:ascii="Times New Roman" w:hAnsi="Times New Roman"/>
          <w:sz w:val="28"/>
          <w:szCs w:val="28"/>
        </w:rPr>
        <w:t xml:space="preserve"> настоящего Порядка.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rPr>
          <w:rFonts w:ascii="Times New Roman" w:hAnsi="Times New Roman"/>
          <w:sz w:val="28"/>
          <w:szCs w:val="28"/>
        </w:rPr>
      </w:pPr>
      <w:r>
        <w:rPr>
          <w:rFonts w:ascii="Times New Roman" w:hAnsi="Times New Roman"/>
          <w:sz w:val="28"/>
          <w:szCs w:val="28"/>
        </w:rPr>
        <w:t xml:space="preserve">                                                                                              Приложение к порядку</w:t>
      </w:r>
    </w:p>
    <w:p w:rsidR="00E30FCD" w:rsidRDefault="00E30FCD" w:rsidP="00E30FCD">
      <w:pPr>
        <w:pStyle w:val="a5"/>
        <w:ind w:firstLine="720"/>
        <w:jc w:val="right"/>
        <w:rPr>
          <w:rFonts w:ascii="Times New Roman" w:hAnsi="Times New Roman"/>
          <w:sz w:val="28"/>
          <w:szCs w:val="28"/>
        </w:rPr>
      </w:pPr>
    </w:p>
    <w:p w:rsidR="00E30FCD" w:rsidRDefault="00E30FCD" w:rsidP="00E30FCD">
      <w:pPr>
        <w:pStyle w:val="a5"/>
        <w:ind w:firstLine="720"/>
        <w:jc w:val="both"/>
        <w:rPr>
          <w:rFonts w:ascii="Times New Roman" w:hAnsi="Times New Roman"/>
          <w:b/>
          <w:sz w:val="28"/>
          <w:szCs w:val="28"/>
        </w:rPr>
      </w:pPr>
      <w:r>
        <w:rPr>
          <w:rFonts w:ascii="Times New Roman" w:hAnsi="Times New Roman"/>
          <w:sz w:val="28"/>
          <w:szCs w:val="28"/>
        </w:rPr>
        <w:t>                                    </w:t>
      </w:r>
      <w:r>
        <w:rPr>
          <w:rFonts w:ascii="Times New Roman" w:hAnsi="Times New Roman"/>
          <w:b/>
          <w:sz w:val="28"/>
          <w:szCs w:val="28"/>
        </w:rPr>
        <w:t>ВЫПИСКА №______</w:t>
      </w:r>
    </w:p>
    <w:p w:rsidR="00E30FCD" w:rsidRDefault="00E30FCD" w:rsidP="00E30FCD">
      <w:pPr>
        <w:pStyle w:val="a5"/>
        <w:ind w:firstLine="720"/>
        <w:jc w:val="both"/>
        <w:rPr>
          <w:rFonts w:ascii="Times New Roman" w:hAnsi="Times New Roman"/>
          <w:b/>
          <w:sz w:val="28"/>
          <w:szCs w:val="28"/>
        </w:rPr>
      </w:pPr>
      <w:r>
        <w:rPr>
          <w:rFonts w:ascii="Times New Roman" w:hAnsi="Times New Roman"/>
          <w:b/>
          <w:sz w:val="28"/>
          <w:szCs w:val="28"/>
        </w:rPr>
        <w:t>                из реестра муниципального имущества об объекте</w:t>
      </w:r>
    </w:p>
    <w:p w:rsidR="00E30FCD" w:rsidRDefault="00E30FCD" w:rsidP="00E30FCD">
      <w:pPr>
        <w:pStyle w:val="a5"/>
        <w:ind w:firstLine="720"/>
        <w:jc w:val="both"/>
        <w:rPr>
          <w:rFonts w:ascii="Times New Roman" w:hAnsi="Times New Roman"/>
          <w:b/>
          <w:sz w:val="28"/>
          <w:szCs w:val="28"/>
        </w:rPr>
      </w:pPr>
      <w:r>
        <w:rPr>
          <w:rFonts w:ascii="Times New Roman" w:hAnsi="Times New Roman"/>
          <w:b/>
          <w:sz w:val="28"/>
          <w:szCs w:val="28"/>
        </w:rPr>
        <w:t>                            учета муниципального имущества</w:t>
      </w:r>
    </w:p>
    <w:p w:rsidR="00E30FCD" w:rsidRDefault="00E30FCD" w:rsidP="00E30FCD">
      <w:pPr>
        <w:pStyle w:val="a5"/>
        <w:ind w:firstLine="720"/>
        <w:jc w:val="both"/>
        <w:rPr>
          <w:rFonts w:ascii="Times New Roman" w:hAnsi="Times New Roman"/>
          <w:b/>
          <w:sz w:val="28"/>
          <w:szCs w:val="28"/>
        </w:rPr>
      </w:pP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на "____"______________20___г.</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Орган   местного    самоуправления, уполномоченный   на  ведение  реестра муниципального имущества__________________________________</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(наименование органа местного самоуправления,</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уполномоченного на ведение реестра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муниципального имущества)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Заявитель_____________________________________________________</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lastRenderedPageBreak/>
        <w:t>            (наименование юридического лица, фамилия, имя, отчество</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(при наличии) физического лица)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1. Сведения об объекте муниципального имущества</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Вид и наименование объекта учета_____________________________</w:t>
      </w:r>
    </w:p>
    <w:p w:rsidR="00E30FCD" w:rsidRDefault="00E30FCD" w:rsidP="00E30FCD">
      <w:pPr>
        <w:pStyle w:val="a5"/>
        <w:ind w:firstLine="720"/>
        <w:jc w:val="both"/>
        <w:rPr>
          <w:rFonts w:ascii="Times New Roman" w:hAnsi="Times New Roman"/>
          <w:sz w:val="28"/>
          <w:szCs w:val="28"/>
        </w:rPr>
      </w:pPr>
    </w:p>
    <w:tbl>
      <w:tblPr>
        <w:tblW w:w="11511" w:type="dxa"/>
        <w:tblCellSpacing w:w="15" w:type="dxa"/>
        <w:tblLook w:val="04A0"/>
      </w:tblPr>
      <w:tblGrid>
        <w:gridCol w:w="2040"/>
        <w:gridCol w:w="88"/>
        <w:gridCol w:w="30"/>
        <w:gridCol w:w="378"/>
        <w:gridCol w:w="280"/>
        <w:gridCol w:w="3360"/>
        <w:gridCol w:w="955"/>
        <w:gridCol w:w="4330"/>
        <w:gridCol w:w="50"/>
      </w:tblGrid>
      <w:tr w:rsidR="00E30FCD" w:rsidTr="00FC7FF4">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r>
              <w:rPr>
                <w:rFonts w:ascii="Times New Roman" w:hAnsi="Times New Roman"/>
                <w:sz w:val="28"/>
                <w:szCs w:val="28"/>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E30FCD" w:rsidRDefault="00E30FCD" w:rsidP="00FC7FF4">
            <w:pPr>
              <w:rPr>
                <w:sz w:val="28"/>
                <w:szCs w:val="28"/>
              </w:rPr>
            </w:pPr>
          </w:p>
          <w:p w:rsidR="00E30FCD" w:rsidRDefault="00E30FCD" w:rsidP="00FC7FF4">
            <w:pPr>
              <w:pStyle w:val="a5"/>
              <w:spacing w:line="276" w:lineRule="auto"/>
              <w:jc w:val="both"/>
              <w:rPr>
                <w:rFonts w:ascii="Times New Roman" w:hAnsi="Times New Roman"/>
                <w:sz w:val="28"/>
                <w:szCs w:val="28"/>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r>
              <w:rPr>
                <w:rFonts w:ascii="Times New Roman" w:hAnsi="Times New Roman"/>
                <w:sz w:val="28"/>
                <w:szCs w:val="28"/>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left="180"/>
              <w:jc w:val="both"/>
              <w:rPr>
                <w:rFonts w:ascii="Times New Roman" w:hAnsi="Times New Roman"/>
                <w:sz w:val="28"/>
                <w:szCs w:val="28"/>
              </w:rPr>
            </w:pPr>
            <w:r>
              <w:rPr>
                <w:rFonts w:ascii="Times New Roman" w:hAnsi="Times New Roman"/>
                <w:sz w:val="28"/>
                <w:szCs w:val="28"/>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E30FCD" w:rsidRDefault="00E30FCD" w:rsidP="00FC7FF4">
            <w:pPr>
              <w:pStyle w:val="a5"/>
              <w:spacing w:line="276" w:lineRule="auto"/>
              <w:jc w:val="both"/>
              <w:rPr>
                <w:rFonts w:ascii="Times New Roman" w:hAnsi="Times New Roman"/>
                <w:sz w:val="28"/>
                <w:szCs w:val="28"/>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r>
      <w:tr w:rsidR="00E30FCD" w:rsidTr="00FC7FF4">
        <w:trPr>
          <w:gridAfter w:val="1"/>
          <w:wAfter w:w="5" w:type="dxa"/>
          <w:trHeight w:val="120"/>
          <w:tblCellSpacing w:w="15" w:type="dxa"/>
        </w:trPr>
        <w:tc>
          <w:tcPr>
            <w:tcW w:w="0" w:type="auto"/>
            <w:gridSpan w:val="3"/>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p>
        </w:tc>
        <w:tc>
          <w:tcPr>
            <w:tcW w:w="0" w:type="auto"/>
            <w:tcMar>
              <w:top w:w="15" w:type="dxa"/>
              <w:left w:w="15" w:type="dxa"/>
              <w:bottom w:w="15" w:type="dxa"/>
              <w:right w:w="15" w:type="dxa"/>
            </w:tcMar>
            <w:hideMark/>
          </w:tcPr>
          <w:p w:rsidR="00E30FCD" w:rsidRDefault="00E30FCD" w:rsidP="00FC7FF4"/>
        </w:tc>
        <w:tc>
          <w:tcPr>
            <w:tcW w:w="8827" w:type="dxa"/>
            <w:gridSpan w:val="4"/>
            <w:tcMar>
              <w:top w:w="15" w:type="dxa"/>
              <w:left w:w="15" w:type="dxa"/>
              <w:bottom w:w="15" w:type="dxa"/>
              <w:right w:w="15" w:type="dxa"/>
            </w:tcMar>
            <w:hideMark/>
          </w:tcPr>
          <w:p w:rsidR="00E30FCD" w:rsidRDefault="00E30FCD" w:rsidP="00FC7FF4"/>
        </w:tc>
      </w:tr>
    </w:tbl>
    <w:p w:rsidR="00E30FCD" w:rsidRDefault="00E30FCD" w:rsidP="00E30FCD">
      <w:pPr>
        <w:pStyle w:val="a5"/>
        <w:ind w:firstLine="720"/>
        <w:jc w:val="both"/>
        <w:rPr>
          <w:rFonts w:ascii="Times New Roman" w:hAnsi="Times New Roman"/>
          <w:vanish/>
          <w:sz w:val="28"/>
          <w:szCs w:val="28"/>
        </w:rPr>
      </w:pPr>
    </w:p>
    <w:tbl>
      <w:tblPr>
        <w:tblW w:w="0" w:type="auto"/>
        <w:tblCellSpacing w:w="15" w:type="dxa"/>
        <w:tblLook w:val="04A0"/>
      </w:tblPr>
      <w:tblGrid>
        <w:gridCol w:w="4440"/>
        <w:gridCol w:w="4394"/>
        <w:gridCol w:w="142"/>
      </w:tblGrid>
      <w:tr w:rsidR="00E30FCD" w:rsidTr="00FC7FF4">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r>
              <w:rPr>
                <w:rFonts w:ascii="Times New Roman" w:hAnsi="Times New Roman"/>
                <w:sz w:val="28"/>
                <w:szCs w:val="28"/>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r>
              <w:rPr>
                <w:rFonts w:ascii="Times New Roman" w:hAnsi="Times New Roman"/>
                <w:sz w:val="28"/>
                <w:szCs w:val="28"/>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E30FCD" w:rsidRDefault="00E30FCD" w:rsidP="00FC7FF4">
            <w:pPr>
              <w:pStyle w:val="a5"/>
              <w:spacing w:line="276" w:lineRule="auto"/>
              <w:jc w:val="both"/>
              <w:rPr>
                <w:rFonts w:ascii="Times New Roman" w:hAnsi="Times New Roman"/>
                <w:sz w:val="28"/>
                <w:szCs w:val="28"/>
              </w:rPr>
            </w:pPr>
          </w:p>
        </w:tc>
      </w:tr>
      <w:tr w:rsidR="00E30FCD" w:rsidTr="00FC7FF4">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E30FCD" w:rsidRDefault="00E30FCD" w:rsidP="00FC7FF4"/>
        </w:tc>
        <w:tc>
          <w:tcPr>
            <w:tcW w:w="0" w:type="auto"/>
            <w:vMerge/>
            <w:tcBorders>
              <w:top w:val="nil"/>
              <w:left w:val="single" w:sz="4" w:space="0" w:color="auto"/>
              <w:bottom w:val="nil"/>
              <w:right w:val="nil"/>
            </w:tcBorders>
            <w:vAlign w:val="center"/>
            <w:hideMark/>
          </w:tcPr>
          <w:p w:rsidR="00E30FCD" w:rsidRDefault="00E30FCD" w:rsidP="00FC7FF4">
            <w:pPr>
              <w:rPr>
                <w:sz w:val="28"/>
                <w:szCs w:val="28"/>
              </w:rPr>
            </w:pPr>
          </w:p>
        </w:tc>
      </w:tr>
      <w:tr w:rsidR="00E30FCD" w:rsidTr="00FC7FF4">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E30FCD" w:rsidRDefault="00E30FCD" w:rsidP="00FC7FF4">
            <w:pPr>
              <w:pStyle w:val="a5"/>
              <w:spacing w:line="276" w:lineRule="auto"/>
              <w:jc w:val="both"/>
              <w:rPr>
                <w:rFonts w:ascii="Times New Roman" w:hAnsi="Times New Roman"/>
                <w:sz w:val="28"/>
                <w:szCs w:val="28"/>
              </w:rPr>
            </w:pPr>
          </w:p>
        </w:tc>
      </w:tr>
      <w:tr w:rsidR="00E30FCD" w:rsidTr="00FC7FF4">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E30FCD" w:rsidRDefault="00E30FCD" w:rsidP="00FC7FF4"/>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E30FCD" w:rsidRDefault="00E30FCD" w:rsidP="00FC7FF4"/>
        </w:tc>
        <w:tc>
          <w:tcPr>
            <w:tcW w:w="0" w:type="auto"/>
            <w:vMerge/>
            <w:tcBorders>
              <w:top w:val="nil"/>
              <w:left w:val="single" w:sz="4" w:space="0" w:color="auto"/>
              <w:bottom w:val="nil"/>
              <w:right w:val="nil"/>
            </w:tcBorders>
            <w:vAlign w:val="center"/>
            <w:hideMark/>
          </w:tcPr>
          <w:p w:rsidR="00E30FCD" w:rsidRDefault="00E30FCD" w:rsidP="00FC7FF4">
            <w:pPr>
              <w:rPr>
                <w:sz w:val="28"/>
                <w:szCs w:val="28"/>
              </w:rPr>
            </w:pPr>
          </w:p>
        </w:tc>
      </w:tr>
      <w:tr w:rsidR="00E30FCD" w:rsidTr="00FC7FF4">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0" w:type="auto"/>
            <w:vMerge/>
            <w:tcBorders>
              <w:top w:val="nil"/>
              <w:left w:val="single" w:sz="4" w:space="0" w:color="auto"/>
              <w:bottom w:val="nil"/>
              <w:right w:val="nil"/>
            </w:tcBorders>
            <w:vAlign w:val="center"/>
            <w:hideMark/>
          </w:tcPr>
          <w:p w:rsidR="00E30FCD" w:rsidRDefault="00E30FCD" w:rsidP="00FC7FF4">
            <w:pPr>
              <w:rPr>
                <w:sz w:val="28"/>
                <w:szCs w:val="28"/>
              </w:rPr>
            </w:pPr>
          </w:p>
        </w:tc>
      </w:tr>
      <w:tr w:rsidR="00E30FCD" w:rsidTr="00FC7FF4">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E30FCD" w:rsidRDefault="00E30FCD" w:rsidP="00FC7FF4">
            <w:pPr>
              <w:pStyle w:val="a5"/>
              <w:spacing w:line="276" w:lineRule="auto"/>
              <w:jc w:val="both"/>
              <w:rPr>
                <w:rFonts w:ascii="Times New Roman" w:hAnsi="Times New Roman"/>
                <w:sz w:val="28"/>
                <w:szCs w:val="28"/>
              </w:rPr>
            </w:pPr>
          </w:p>
        </w:tc>
      </w:tr>
    </w:tbl>
    <w:p w:rsidR="00E30FCD" w:rsidRDefault="00E30FCD" w:rsidP="00E30FCD">
      <w:pPr>
        <w:pStyle w:val="a5"/>
        <w:ind w:firstLine="720"/>
        <w:jc w:val="both"/>
        <w:rPr>
          <w:rFonts w:ascii="Times New Roman" w:hAnsi="Times New Roman"/>
          <w:sz w:val="28"/>
          <w:szCs w:val="28"/>
        </w:rPr>
      </w:pP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2. Информация  об изменении   сведений   об объекте учета  муниципального имущества</w:t>
      </w:r>
    </w:p>
    <w:tbl>
      <w:tblPr>
        <w:tblW w:w="0" w:type="auto"/>
        <w:tblCellSpacing w:w="15" w:type="dxa"/>
        <w:tblInd w:w="10" w:type="dxa"/>
        <w:tblLook w:val="04A0"/>
      </w:tblPr>
      <w:tblGrid>
        <w:gridCol w:w="3447"/>
        <w:gridCol w:w="2809"/>
        <w:gridCol w:w="2861"/>
      </w:tblGrid>
      <w:tr w:rsidR="00E30FCD" w:rsidTr="00FC7FF4">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E30FCD" w:rsidRDefault="00E30FCD" w:rsidP="00FC7FF4"/>
        </w:tc>
        <w:tc>
          <w:tcPr>
            <w:tcW w:w="2779" w:type="dxa"/>
            <w:tcBorders>
              <w:top w:val="nil"/>
              <w:left w:val="nil"/>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p>
        </w:tc>
        <w:tc>
          <w:tcPr>
            <w:tcW w:w="2816" w:type="dxa"/>
            <w:tcBorders>
              <w:top w:val="nil"/>
              <w:left w:val="nil"/>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p>
        </w:tc>
      </w:tr>
      <w:tr w:rsidR="00E30FCD" w:rsidTr="00FC7FF4">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r>
              <w:rPr>
                <w:rFonts w:ascii="Times New Roman" w:hAnsi="Times New Roman"/>
                <w:sz w:val="28"/>
                <w:szCs w:val="28"/>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r>
              <w:rPr>
                <w:rFonts w:ascii="Times New Roman" w:hAnsi="Times New Roman"/>
                <w:sz w:val="28"/>
                <w:szCs w:val="28"/>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r>
              <w:rPr>
                <w:rFonts w:ascii="Times New Roman" w:hAnsi="Times New Roman"/>
                <w:sz w:val="28"/>
                <w:szCs w:val="28"/>
              </w:rPr>
              <w:t xml:space="preserve"> Дата изменения</w:t>
            </w:r>
          </w:p>
        </w:tc>
      </w:tr>
      <w:tr w:rsidR="00E30FCD" w:rsidTr="00FC7FF4">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E30FCD" w:rsidRDefault="00E30FCD" w:rsidP="00FC7FF4">
            <w:pPr>
              <w:pStyle w:val="a5"/>
              <w:spacing w:line="276" w:lineRule="auto"/>
              <w:jc w:val="both"/>
              <w:rPr>
                <w:rFonts w:ascii="Times New Roman" w:hAnsi="Times New Roman"/>
                <w:sz w:val="28"/>
                <w:szCs w:val="28"/>
              </w:rPr>
            </w:pPr>
          </w:p>
        </w:tc>
      </w:tr>
      <w:tr w:rsidR="00E30FCD" w:rsidTr="00FC7FF4">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3 </w:t>
            </w:r>
          </w:p>
        </w:tc>
      </w:tr>
      <w:tr w:rsidR="00E30FCD" w:rsidTr="00FC7FF4">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r>
      <w:tr w:rsidR="00E30FCD" w:rsidTr="00FC7FF4">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E30FCD" w:rsidRDefault="00E30FCD" w:rsidP="00FC7FF4">
            <w:pPr>
              <w:pStyle w:val="a5"/>
              <w:spacing w:line="276" w:lineRule="auto"/>
              <w:ind w:firstLine="720"/>
              <w:jc w:val="both"/>
              <w:rPr>
                <w:rFonts w:ascii="Times New Roman" w:hAnsi="Times New Roman"/>
                <w:sz w:val="28"/>
                <w:szCs w:val="28"/>
              </w:rPr>
            </w:pPr>
            <w:r>
              <w:rPr>
                <w:rFonts w:ascii="Times New Roman" w:hAnsi="Times New Roman"/>
                <w:sz w:val="28"/>
                <w:szCs w:val="28"/>
              </w:rPr>
              <w:t xml:space="preserve">    </w:t>
            </w:r>
          </w:p>
        </w:tc>
      </w:tr>
      <w:tr w:rsidR="00E30FCD" w:rsidTr="00FC7FF4">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E30FCD" w:rsidRDefault="00E30FCD" w:rsidP="00FC7FF4"/>
        </w:tc>
        <w:tc>
          <w:tcPr>
            <w:tcW w:w="2779" w:type="dxa"/>
            <w:tcBorders>
              <w:top w:val="single" w:sz="4" w:space="0" w:color="auto"/>
              <w:left w:val="nil"/>
              <w:bottom w:val="nil"/>
              <w:right w:val="nil"/>
            </w:tcBorders>
            <w:tcMar>
              <w:top w:w="15" w:type="dxa"/>
              <w:left w:w="15" w:type="dxa"/>
              <w:bottom w:w="15" w:type="dxa"/>
              <w:right w:w="15" w:type="dxa"/>
            </w:tcMar>
            <w:hideMark/>
          </w:tcPr>
          <w:p w:rsidR="00E30FCD" w:rsidRDefault="00E30FCD" w:rsidP="00FC7FF4"/>
        </w:tc>
        <w:tc>
          <w:tcPr>
            <w:tcW w:w="2816" w:type="dxa"/>
            <w:tcBorders>
              <w:top w:val="single" w:sz="4" w:space="0" w:color="auto"/>
              <w:left w:val="nil"/>
              <w:bottom w:val="nil"/>
              <w:right w:val="nil"/>
            </w:tcBorders>
            <w:tcMar>
              <w:top w:w="15" w:type="dxa"/>
              <w:left w:w="15" w:type="dxa"/>
              <w:bottom w:w="15" w:type="dxa"/>
              <w:right w:w="15" w:type="dxa"/>
            </w:tcMar>
            <w:hideMark/>
          </w:tcPr>
          <w:p w:rsidR="00E30FCD" w:rsidRDefault="00E30FCD" w:rsidP="00FC7FF4"/>
        </w:tc>
      </w:tr>
    </w:tbl>
    <w:p w:rsidR="00E30FCD" w:rsidRDefault="00E30FCD" w:rsidP="00E30FCD">
      <w:pPr>
        <w:pStyle w:val="a5"/>
        <w:ind w:firstLine="720"/>
        <w:jc w:val="center"/>
        <w:rPr>
          <w:rFonts w:ascii="Times New Roman" w:hAnsi="Times New Roman"/>
          <w:sz w:val="28"/>
          <w:szCs w:val="28"/>
        </w:rPr>
      </w:pPr>
      <w:r>
        <w:rPr>
          <w:rFonts w:ascii="Times New Roman" w:hAnsi="Times New Roman"/>
          <w:sz w:val="28"/>
          <w:szCs w:val="28"/>
        </w:rPr>
        <w:t>ОТМЕТКА О ПОДТВЕРЖДЕНИИ СВЕДЕНИЙ,</w:t>
      </w:r>
    </w:p>
    <w:p w:rsidR="00E30FCD" w:rsidRDefault="00E30FCD" w:rsidP="00E30FCD">
      <w:pPr>
        <w:pStyle w:val="a5"/>
        <w:ind w:firstLine="720"/>
        <w:jc w:val="center"/>
        <w:rPr>
          <w:rFonts w:ascii="Times New Roman" w:hAnsi="Times New Roman"/>
          <w:sz w:val="28"/>
          <w:szCs w:val="28"/>
        </w:rPr>
      </w:pPr>
      <w:r>
        <w:rPr>
          <w:rFonts w:ascii="Times New Roman" w:hAnsi="Times New Roman"/>
          <w:sz w:val="28"/>
          <w:szCs w:val="28"/>
        </w:rPr>
        <w:t>СОДЕРЖАЩИХСЯ В НАСТОЯЩЕЙ ВЫПИСКЕ</w:t>
      </w:r>
    </w:p>
    <w:p w:rsidR="00E30FCD" w:rsidRDefault="00E30FCD" w:rsidP="00E30FCD">
      <w:pPr>
        <w:pStyle w:val="a5"/>
        <w:ind w:firstLine="720"/>
        <w:jc w:val="center"/>
        <w:rPr>
          <w:rFonts w:ascii="Times New Roman" w:hAnsi="Times New Roman"/>
          <w:sz w:val="28"/>
          <w:szCs w:val="28"/>
        </w:rPr>
      </w:pP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Ответственный</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исполнитель:   _____________  _____________ ____________________</w:t>
      </w: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                (должность)     (подпись)      (расшифровка подписи)</w:t>
      </w:r>
    </w:p>
    <w:p w:rsidR="00E30FCD" w:rsidRDefault="00E30FCD" w:rsidP="00E30FCD">
      <w:pPr>
        <w:pStyle w:val="a5"/>
        <w:ind w:firstLine="720"/>
        <w:jc w:val="both"/>
        <w:rPr>
          <w:rFonts w:ascii="Times New Roman" w:hAnsi="Times New Roman"/>
          <w:sz w:val="28"/>
          <w:szCs w:val="28"/>
        </w:rPr>
      </w:pPr>
    </w:p>
    <w:p w:rsidR="00E30FCD" w:rsidRDefault="00E30FCD" w:rsidP="00E30FCD">
      <w:pPr>
        <w:pStyle w:val="a5"/>
        <w:ind w:firstLine="720"/>
        <w:jc w:val="both"/>
        <w:rPr>
          <w:rFonts w:ascii="Times New Roman" w:hAnsi="Times New Roman"/>
          <w:sz w:val="28"/>
          <w:szCs w:val="28"/>
        </w:rPr>
      </w:pPr>
      <w:r>
        <w:rPr>
          <w:rFonts w:ascii="Times New Roman" w:hAnsi="Times New Roman"/>
          <w:sz w:val="28"/>
          <w:szCs w:val="28"/>
        </w:rPr>
        <w:t>"____"______________20__ г.</w:t>
      </w:r>
    </w:p>
    <w:p w:rsidR="00E30FCD" w:rsidRDefault="00E30FCD" w:rsidP="00E30FCD">
      <w:pPr>
        <w:pStyle w:val="a5"/>
        <w:ind w:firstLine="720"/>
        <w:jc w:val="both"/>
        <w:rPr>
          <w:rFonts w:ascii="Times New Roman" w:hAnsi="Times New Roman"/>
          <w:sz w:val="28"/>
          <w:szCs w:val="28"/>
        </w:rPr>
      </w:pPr>
    </w:p>
    <w:p w:rsidR="00650923" w:rsidRPr="001E760F" w:rsidRDefault="00650923" w:rsidP="00E30FCD">
      <w:pPr>
        <w:pStyle w:val="ConsPlusTitle"/>
        <w:widowControl/>
        <w:jc w:val="center"/>
        <w:outlineLvl w:val="0"/>
        <w:rPr>
          <w:rFonts w:ascii="Times New Roman" w:hAnsi="Times New Roman"/>
          <w:b w:val="0"/>
          <w:color w:val="000000"/>
        </w:rPr>
      </w:pPr>
    </w:p>
    <w:sectPr w:rsidR="00650923" w:rsidRPr="001E760F" w:rsidSect="00E30FCD">
      <w:headerReference w:type="default" r:id="rId13"/>
      <w:pgSz w:w="11900" w:h="16840"/>
      <w:pgMar w:top="1139" w:right="1087" w:bottom="286" w:left="10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D43" w:rsidRDefault="00D57D43" w:rsidP="000137C4">
      <w:pPr>
        <w:spacing w:after="0" w:line="240" w:lineRule="auto"/>
      </w:pPr>
      <w:r>
        <w:separator/>
      </w:r>
    </w:p>
  </w:endnote>
  <w:endnote w:type="continuationSeparator" w:id="1">
    <w:p w:rsidR="00D57D43" w:rsidRDefault="00D57D43"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D43" w:rsidRDefault="00D57D43" w:rsidP="000137C4">
      <w:pPr>
        <w:spacing w:after="0" w:line="240" w:lineRule="auto"/>
      </w:pPr>
      <w:r>
        <w:separator/>
      </w:r>
    </w:p>
  </w:footnote>
  <w:footnote w:type="continuationSeparator" w:id="1">
    <w:p w:rsidR="00D57D43" w:rsidRDefault="00D57D43"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E21359">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E30FCD">
      <w:rPr>
        <w:rFonts w:ascii="Times New Roman" w:hAnsi="Times New Roman"/>
        <w:noProof/>
      </w:rPr>
      <w:t>1</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70" style="width:30.75pt;height:19.5pt" coordsize="" o:spt="100" o:bullet="t" adj="0,,0" path="" filled="f" stroked="f">
        <v:stroke joinstyle="miter"/>
        <v:imagedata r:id="rId1" o:title="base_1_170190_917"/>
        <v:formulas/>
        <v:path o:connecttype="segments"/>
      </v:shape>
    </w:pict>
  </w:numPicBullet>
  <w:numPicBullet w:numPicBulletId="1">
    <w:pict>
      <v:shape id="_x0000_i1071" style="width:23.25pt;height:19.5pt" coordsize="" o:spt="100" o:bullet="t" adj="0,,0" path="" filled="f" stroked="f">
        <v:stroke joinstyle="miter"/>
        <v:imagedata r:id="rId2" o:title="base_1_170190_581"/>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alt="base_1_170190_638" style="width:408pt;height:6in;visibility:visible" o:bullet="t">
        <v:imagedata r:id="rId3" o:title="base_1_170190_638"/>
        <o:lock v:ext="edit" aspectratio="f"/>
      </v:shape>
    </w:pict>
  </w:numPicBullet>
  <w:numPicBullet w:numPicBulletId="3">
    <w:pict>
      <v:shape id="_x0000_i1073" type="#_x0000_t75" alt="base_1_170190_466" style="width:8in;height:6in;visibility:visible" o:bullet="t">
        <v:imagedata r:id="rId4" o:title="base_1_170190_466"/>
        <o:lock v:ext="edit" aspectratio="f"/>
      </v:shape>
    </w:pict>
  </w:numPicBullet>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9D34A8"/>
    <w:multiLevelType w:val="hybridMultilevel"/>
    <w:tmpl w:val="90908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53114"/>
    <w:multiLevelType w:val="hybridMultilevel"/>
    <w:tmpl w:val="F53482D6"/>
    <w:lvl w:ilvl="0" w:tplc="8C18F2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652F76"/>
    <w:multiLevelType w:val="hybridMultilevel"/>
    <w:tmpl w:val="0A7458C6"/>
    <w:lvl w:ilvl="0" w:tplc="582E543C">
      <w:start w:val="1"/>
      <w:numFmt w:val="decimal"/>
      <w:lvlText w:val="%1."/>
      <w:lvlJc w:val="left"/>
      <w:pPr>
        <w:ind w:left="1573" w:hanging="1005"/>
      </w:pPr>
      <w:rPr>
        <w:rFonts w:hint="default"/>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4">
    <w:nsid w:val="13A54954"/>
    <w:multiLevelType w:val="multilevel"/>
    <w:tmpl w:val="9EFA8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076D14"/>
    <w:multiLevelType w:val="hybridMultilevel"/>
    <w:tmpl w:val="5B263082"/>
    <w:lvl w:ilvl="0" w:tplc="6AACA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6540DB"/>
    <w:multiLevelType w:val="multilevel"/>
    <w:tmpl w:val="07ACD484"/>
    <w:lvl w:ilvl="0">
      <w:start w:val="1"/>
      <w:numFmt w:val="decimal"/>
      <w:lvlText w:val="%1."/>
      <w:lvlJc w:val="left"/>
      <w:pPr>
        <w:ind w:left="644" w:hanging="36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E5D79F6"/>
    <w:multiLevelType w:val="hybridMultilevel"/>
    <w:tmpl w:val="DCF680E2"/>
    <w:lvl w:ilvl="0" w:tplc="906CF8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0482495"/>
    <w:multiLevelType w:val="hybridMultilevel"/>
    <w:tmpl w:val="D60AD886"/>
    <w:lvl w:ilvl="0" w:tplc="5512E6D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37619F"/>
    <w:multiLevelType w:val="hybridMultilevel"/>
    <w:tmpl w:val="B0FC28E6"/>
    <w:lvl w:ilvl="0" w:tplc="582E54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3D483F"/>
    <w:multiLevelType w:val="hybridMultilevel"/>
    <w:tmpl w:val="58204E64"/>
    <w:lvl w:ilvl="0" w:tplc="C65C2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371B2C"/>
    <w:multiLevelType w:val="multilevel"/>
    <w:tmpl w:val="F6FA8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EA4514"/>
    <w:multiLevelType w:val="hybridMultilevel"/>
    <w:tmpl w:val="987C6E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557A9"/>
    <w:multiLevelType w:val="hybridMultilevel"/>
    <w:tmpl w:val="24287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A93623"/>
    <w:multiLevelType w:val="hybridMultilevel"/>
    <w:tmpl w:val="35C664FA"/>
    <w:lvl w:ilvl="0" w:tplc="5D6670E4">
      <w:start w:val="1"/>
      <w:numFmt w:val="bullet"/>
      <w:lvlText w:val=""/>
      <w:lvlPicBulletId w:val="2"/>
      <w:lvlJc w:val="left"/>
      <w:pPr>
        <w:tabs>
          <w:tab w:val="num" w:pos="720"/>
        </w:tabs>
        <w:ind w:left="720" w:hanging="360"/>
      </w:pPr>
      <w:rPr>
        <w:rFonts w:ascii="Symbol" w:hAnsi="Symbol" w:hint="default"/>
      </w:rPr>
    </w:lvl>
    <w:lvl w:ilvl="1" w:tplc="77B84412" w:tentative="1">
      <w:start w:val="1"/>
      <w:numFmt w:val="bullet"/>
      <w:lvlText w:val=""/>
      <w:lvlJc w:val="left"/>
      <w:pPr>
        <w:tabs>
          <w:tab w:val="num" w:pos="1440"/>
        </w:tabs>
        <w:ind w:left="1440" w:hanging="360"/>
      </w:pPr>
      <w:rPr>
        <w:rFonts w:ascii="Symbol" w:hAnsi="Symbol" w:hint="default"/>
      </w:rPr>
    </w:lvl>
    <w:lvl w:ilvl="2" w:tplc="FC862C0A" w:tentative="1">
      <w:start w:val="1"/>
      <w:numFmt w:val="bullet"/>
      <w:lvlText w:val=""/>
      <w:lvlJc w:val="left"/>
      <w:pPr>
        <w:tabs>
          <w:tab w:val="num" w:pos="2160"/>
        </w:tabs>
        <w:ind w:left="2160" w:hanging="360"/>
      </w:pPr>
      <w:rPr>
        <w:rFonts w:ascii="Symbol" w:hAnsi="Symbol" w:hint="default"/>
      </w:rPr>
    </w:lvl>
    <w:lvl w:ilvl="3" w:tplc="C914BAEC" w:tentative="1">
      <w:start w:val="1"/>
      <w:numFmt w:val="bullet"/>
      <w:lvlText w:val=""/>
      <w:lvlJc w:val="left"/>
      <w:pPr>
        <w:tabs>
          <w:tab w:val="num" w:pos="2880"/>
        </w:tabs>
        <w:ind w:left="2880" w:hanging="360"/>
      </w:pPr>
      <w:rPr>
        <w:rFonts w:ascii="Symbol" w:hAnsi="Symbol" w:hint="default"/>
      </w:rPr>
    </w:lvl>
    <w:lvl w:ilvl="4" w:tplc="6E7AB5B0" w:tentative="1">
      <w:start w:val="1"/>
      <w:numFmt w:val="bullet"/>
      <w:lvlText w:val=""/>
      <w:lvlJc w:val="left"/>
      <w:pPr>
        <w:tabs>
          <w:tab w:val="num" w:pos="3600"/>
        </w:tabs>
        <w:ind w:left="3600" w:hanging="360"/>
      </w:pPr>
      <w:rPr>
        <w:rFonts w:ascii="Symbol" w:hAnsi="Symbol" w:hint="default"/>
      </w:rPr>
    </w:lvl>
    <w:lvl w:ilvl="5" w:tplc="AAAAEFCC" w:tentative="1">
      <w:start w:val="1"/>
      <w:numFmt w:val="bullet"/>
      <w:lvlText w:val=""/>
      <w:lvlJc w:val="left"/>
      <w:pPr>
        <w:tabs>
          <w:tab w:val="num" w:pos="4320"/>
        </w:tabs>
        <w:ind w:left="4320" w:hanging="360"/>
      </w:pPr>
      <w:rPr>
        <w:rFonts w:ascii="Symbol" w:hAnsi="Symbol" w:hint="default"/>
      </w:rPr>
    </w:lvl>
    <w:lvl w:ilvl="6" w:tplc="1F9E36FA" w:tentative="1">
      <w:start w:val="1"/>
      <w:numFmt w:val="bullet"/>
      <w:lvlText w:val=""/>
      <w:lvlJc w:val="left"/>
      <w:pPr>
        <w:tabs>
          <w:tab w:val="num" w:pos="5040"/>
        </w:tabs>
        <w:ind w:left="5040" w:hanging="360"/>
      </w:pPr>
      <w:rPr>
        <w:rFonts w:ascii="Symbol" w:hAnsi="Symbol" w:hint="default"/>
      </w:rPr>
    </w:lvl>
    <w:lvl w:ilvl="7" w:tplc="8A1E3C0A" w:tentative="1">
      <w:start w:val="1"/>
      <w:numFmt w:val="bullet"/>
      <w:lvlText w:val=""/>
      <w:lvlJc w:val="left"/>
      <w:pPr>
        <w:tabs>
          <w:tab w:val="num" w:pos="5760"/>
        </w:tabs>
        <w:ind w:left="5760" w:hanging="360"/>
      </w:pPr>
      <w:rPr>
        <w:rFonts w:ascii="Symbol" w:hAnsi="Symbol" w:hint="default"/>
      </w:rPr>
    </w:lvl>
    <w:lvl w:ilvl="8" w:tplc="B2BC6976" w:tentative="1">
      <w:start w:val="1"/>
      <w:numFmt w:val="bullet"/>
      <w:lvlText w:val=""/>
      <w:lvlJc w:val="left"/>
      <w:pPr>
        <w:tabs>
          <w:tab w:val="num" w:pos="6480"/>
        </w:tabs>
        <w:ind w:left="6480" w:hanging="360"/>
      </w:pPr>
      <w:rPr>
        <w:rFonts w:ascii="Symbol" w:hAnsi="Symbol" w:hint="default"/>
      </w:rPr>
    </w:lvl>
  </w:abstractNum>
  <w:abstractNum w:abstractNumId="15">
    <w:nsid w:val="36EC4CF7"/>
    <w:multiLevelType w:val="hybridMultilevel"/>
    <w:tmpl w:val="71D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695F6B"/>
    <w:multiLevelType w:val="hybridMultilevel"/>
    <w:tmpl w:val="48EAAD88"/>
    <w:lvl w:ilvl="0" w:tplc="C3FE6C90">
      <w:start w:val="1"/>
      <w:numFmt w:val="decimal"/>
      <w:lvlText w:val="%1."/>
      <w:lvlJc w:val="left"/>
      <w:pPr>
        <w:ind w:left="318" w:hanging="281"/>
      </w:pPr>
      <w:rPr>
        <w:rFonts w:ascii="Times New Roman" w:eastAsia="Calibri" w:hAnsi="Times New Roman" w:cs="Times New Roman"/>
        <w:spacing w:val="0"/>
        <w:w w:val="100"/>
        <w:sz w:val="28"/>
        <w:szCs w:val="28"/>
        <w:lang w:val="ru-RU" w:eastAsia="en-US" w:bidi="ar-SA"/>
      </w:rPr>
    </w:lvl>
    <w:lvl w:ilvl="1" w:tplc="819A7EFE">
      <w:numFmt w:val="bullet"/>
      <w:lvlText w:val="•"/>
      <w:lvlJc w:val="left"/>
      <w:pPr>
        <w:ind w:left="1346" w:hanging="281"/>
      </w:pPr>
      <w:rPr>
        <w:rFonts w:hint="default"/>
        <w:lang w:val="ru-RU" w:eastAsia="en-US" w:bidi="ar-SA"/>
      </w:rPr>
    </w:lvl>
    <w:lvl w:ilvl="2" w:tplc="6CD0D09C">
      <w:numFmt w:val="bullet"/>
      <w:lvlText w:val="•"/>
      <w:lvlJc w:val="left"/>
      <w:pPr>
        <w:ind w:left="2373" w:hanging="281"/>
      </w:pPr>
      <w:rPr>
        <w:rFonts w:hint="default"/>
        <w:lang w:val="ru-RU" w:eastAsia="en-US" w:bidi="ar-SA"/>
      </w:rPr>
    </w:lvl>
    <w:lvl w:ilvl="3" w:tplc="7F6CCD9E">
      <w:numFmt w:val="bullet"/>
      <w:lvlText w:val="•"/>
      <w:lvlJc w:val="left"/>
      <w:pPr>
        <w:ind w:left="3400" w:hanging="281"/>
      </w:pPr>
      <w:rPr>
        <w:rFonts w:hint="default"/>
        <w:lang w:val="ru-RU" w:eastAsia="en-US" w:bidi="ar-SA"/>
      </w:rPr>
    </w:lvl>
    <w:lvl w:ilvl="4" w:tplc="C106AA6E">
      <w:numFmt w:val="bullet"/>
      <w:lvlText w:val="•"/>
      <w:lvlJc w:val="left"/>
      <w:pPr>
        <w:ind w:left="4427" w:hanging="281"/>
      </w:pPr>
      <w:rPr>
        <w:rFonts w:hint="default"/>
        <w:lang w:val="ru-RU" w:eastAsia="en-US" w:bidi="ar-SA"/>
      </w:rPr>
    </w:lvl>
    <w:lvl w:ilvl="5" w:tplc="EBCA4076">
      <w:numFmt w:val="bullet"/>
      <w:lvlText w:val="•"/>
      <w:lvlJc w:val="left"/>
      <w:pPr>
        <w:ind w:left="5454" w:hanging="281"/>
      </w:pPr>
      <w:rPr>
        <w:rFonts w:hint="default"/>
        <w:lang w:val="ru-RU" w:eastAsia="en-US" w:bidi="ar-SA"/>
      </w:rPr>
    </w:lvl>
    <w:lvl w:ilvl="6" w:tplc="76B6AF2C">
      <w:numFmt w:val="bullet"/>
      <w:lvlText w:val="•"/>
      <w:lvlJc w:val="left"/>
      <w:pPr>
        <w:ind w:left="6481" w:hanging="281"/>
      </w:pPr>
      <w:rPr>
        <w:rFonts w:hint="default"/>
        <w:lang w:val="ru-RU" w:eastAsia="en-US" w:bidi="ar-SA"/>
      </w:rPr>
    </w:lvl>
    <w:lvl w:ilvl="7" w:tplc="A34412DE">
      <w:numFmt w:val="bullet"/>
      <w:lvlText w:val="•"/>
      <w:lvlJc w:val="left"/>
      <w:pPr>
        <w:ind w:left="7508" w:hanging="281"/>
      </w:pPr>
      <w:rPr>
        <w:rFonts w:hint="default"/>
        <w:lang w:val="ru-RU" w:eastAsia="en-US" w:bidi="ar-SA"/>
      </w:rPr>
    </w:lvl>
    <w:lvl w:ilvl="8" w:tplc="5712D5E2">
      <w:numFmt w:val="bullet"/>
      <w:lvlText w:val="•"/>
      <w:lvlJc w:val="left"/>
      <w:pPr>
        <w:ind w:left="8535" w:hanging="281"/>
      </w:pPr>
      <w:rPr>
        <w:rFonts w:hint="default"/>
        <w:lang w:val="ru-RU" w:eastAsia="en-US" w:bidi="ar-SA"/>
      </w:rPr>
    </w:lvl>
  </w:abstractNum>
  <w:abstractNum w:abstractNumId="17">
    <w:nsid w:val="3A32618A"/>
    <w:multiLevelType w:val="hybridMultilevel"/>
    <w:tmpl w:val="D6226BCA"/>
    <w:lvl w:ilvl="0" w:tplc="409C056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nsid w:val="3B1B4421"/>
    <w:multiLevelType w:val="hybridMultilevel"/>
    <w:tmpl w:val="C5246AAE"/>
    <w:lvl w:ilvl="0" w:tplc="F2AA17AC">
      <w:start w:val="1"/>
      <w:numFmt w:val="bullet"/>
      <w:lvlText w:val=""/>
      <w:lvlPicBulletId w:val="1"/>
      <w:lvlJc w:val="left"/>
      <w:pPr>
        <w:tabs>
          <w:tab w:val="num" w:pos="720"/>
        </w:tabs>
        <w:ind w:left="720" w:hanging="360"/>
      </w:pPr>
      <w:rPr>
        <w:rFonts w:ascii="Symbol" w:hAnsi="Symbol" w:hint="default"/>
      </w:rPr>
    </w:lvl>
    <w:lvl w:ilvl="1" w:tplc="A0044A12" w:tentative="1">
      <w:start w:val="1"/>
      <w:numFmt w:val="bullet"/>
      <w:lvlText w:val=""/>
      <w:lvlJc w:val="left"/>
      <w:pPr>
        <w:tabs>
          <w:tab w:val="num" w:pos="1440"/>
        </w:tabs>
        <w:ind w:left="1440" w:hanging="360"/>
      </w:pPr>
      <w:rPr>
        <w:rFonts w:ascii="Symbol" w:hAnsi="Symbol" w:hint="default"/>
      </w:rPr>
    </w:lvl>
    <w:lvl w:ilvl="2" w:tplc="FA82F8A4" w:tentative="1">
      <w:start w:val="1"/>
      <w:numFmt w:val="bullet"/>
      <w:lvlText w:val=""/>
      <w:lvlJc w:val="left"/>
      <w:pPr>
        <w:tabs>
          <w:tab w:val="num" w:pos="2160"/>
        </w:tabs>
        <w:ind w:left="2160" w:hanging="360"/>
      </w:pPr>
      <w:rPr>
        <w:rFonts w:ascii="Symbol" w:hAnsi="Symbol" w:hint="default"/>
      </w:rPr>
    </w:lvl>
    <w:lvl w:ilvl="3" w:tplc="4572A53A" w:tentative="1">
      <w:start w:val="1"/>
      <w:numFmt w:val="bullet"/>
      <w:lvlText w:val=""/>
      <w:lvlJc w:val="left"/>
      <w:pPr>
        <w:tabs>
          <w:tab w:val="num" w:pos="2880"/>
        </w:tabs>
        <w:ind w:left="2880" w:hanging="360"/>
      </w:pPr>
      <w:rPr>
        <w:rFonts w:ascii="Symbol" w:hAnsi="Symbol" w:hint="default"/>
      </w:rPr>
    </w:lvl>
    <w:lvl w:ilvl="4" w:tplc="39640152" w:tentative="1">
      <w:start w:val="1"/>
      <w:numFmt w:val="bullet"/>
      <w:lvlText w:val=""/>
      <w:lvlJc w:val="left"/>
      <w:pPr>
        <w:tabs>
          <w:tab w:val="num" w:pos="3600"/>
        </w:tabs>
        <w:ind w:left="3600" w:hanging="360"/>
      </w:pPr>
      <w:rPr>
        <w:rFonts w:ascii="Symbol" w:hAnsi="Symbol" w:hint="default"/>
      </w:rPr>
    </w:lvl>
    <w:lvl w:ilvl="5" w:tplc="E612C01E" w:tentative="1">
      <w:start w:val="1"/>
      <w:numFmt w:val="bullet"/>
      <w:lvlText w:val=""/>
      <w:lvlJc w:val="left"/>
      <w:pPr>
        <w:tabs>
          <w:tab w:val="num" w:pos="4320"/>
        </w:tabs>
        <w:ind w:left="4320" w:hanging="360"/>
      </w:pPr>
      <w:rPr>
        <w:rFonts w:ascii="Symbol" w:hAnsi="Symbol" w:hint="default"/>
      </w:rPr>
    </w:lvl>
    <w:lvl w:ilvl="6" w:tplc="C4D0EC0E" w:tentative="1">
      <w:start w:val="1"/>
      <w:numFmt w:val="bullet"/>
      <w:lvlText w:val=""/>
      <w:lvlJc w:val="left"/>
      <w:pPr>
        <w:tabs>
          <w:tab w:val="num" w:pos="5040"/>
        </w:tabs>
        <w:ind w:left="5040" w:hanging="360"/>
      </w:pPr>
      <w:rPr>
        <w:rFonts w:ascii="Symbol" w:hAnsi="Symbol" w:hint="default"/>
      </w:rPr>
    </w:lvl>
    <w:lvl w:ilvl="7" w:tplc="89DC4608" w:tentative="1">
      <w:start w:val="1"/>
      <w:numFmt w:val="bullet"/>
      <w:lvlText w:val=""/>
      <w:lvlJc w:val="left"/>
      <w:pPr>
        <w:tabs>
          <w:tab w:val="num" w:pos="5760"/>
        </w:tabs>
        <w:ind w:left="5760" w:hanging="360"/>
      </w:pPr>
      <w:rPr>
        <w:rFonts w:ascii="Symbol" w:hAnsi="Symbol" w:hint="default"/>
      </w:rPr>
    </w:lvl>
    <w:lvl w:ilvl="8" w:tplc="207C7F12" w:tentative="1">
      <w:start w:val="1"/>
      <w:numFmt w:val="bullet"/>
      <w:lvlText w:val=""/>
      <w:lvlJc w:val="left"/>
      <w:pPr>
        <w:tabs>
          <w:tab w:val="num" w:pos="6480"/>
        </w:tabs>
        <w:ind w:left="6480" w:hanging="360"/>
      </w:pPr>
      <w:rPr>
        <w:rFonts w:ascii="Symbol" w:hAnsi="Symbol" w:hint="default"/>
      </w:rPr>
    </w:lvl>
  </w:abstractNum>
  <w:abstractNum w:abstractNumId="19">
    <w:nsid w:val="3B5B41E3"/>
    <w:multiLevelType w:val="hybridMultilevel"/>
    <w:tmpl w:val="16FE6D9A"/>
    <w:lvl w:ilvl="0" w:tplc="2600364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B876908"/>
    <w:multiLevelType w:val="hybridMultilevel"/>
    <w:tmpl w:val="22D22770"/>
    <w:lvl w:ilvl="0" w:tplc="C40EF0E4">
      <w:start w:val="1"/>
      <w:numFmt w:val="decimal"/>
      <w:lvlText w:val="%1."/>
      <w:lvlJc w:val="left"/>
      <w:pPr>
        <w:ind w:left="1425" w:hanging="81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1">
    <w:nsid w:val="45161764"/>
    <w:multiLevelType w:val="multilevel"/>
    <w:tmpl w:val="29EA7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9F39CC"/>
    <w:multiLevelType w:val="hybridMultilevel"/>
    <w:tmpl w:val="92320278"/>
    <w:lvl w:ilvl="0" w:tplc="718A3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0E3E86"/>
    <w:multiLevelType w:val="hybridMultilevel"/>
    <w:tmpl w:val="3C421B38"/>
    <w:lvl w:ilvl="0" w:tplc="A080F9E8">
      <w:start w:val="1"/>
      <w:numFmt w:val="decimal"/>
      <w:lvlText w:val="%1"/>
      <w:lvlJc w:val="left"/>
      <w:pPr>
        <w:ind w:left="927" w:hanging="360"/>
      </w:pPr>
      <w:rPr>
        <w:rFonts w:asciiTheme="minorHAnsi" w:eastAsiaTheme="minorEastAsia"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2177553"/>
    <w:multiLevelType w:val="hybridMultilevel"/>
    <w:tmpl w:val="C98EED7A"/>
    <w:lvl w:ilvl="0" w:tplc="440AC5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8AC0033"/>
    <w:multiLevelType w:val="multilevel"/>
    <w:tmpl w:val="801407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AB111F8"/>
    <w:multiLevelType w:val="hybridMultilevel"/>
    <w:tmpl w:val="70EC97EC"/>
    <w:lvl w:ilvl="0" w:tplc="42AE5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1E35AF"/>
    <w:multiLevelType w:val="hybridMultilevel"/>
    <w:tmpl w:val="8E389568"/>
    <w:lvl w:ilvl="0" w:tplc="C3FAC516">
      <w:start w:val="1"/>
      <w:numFmt w:val="decimal"/>
      <w:lvlText w:val="%1)"/>
      <w:lvlJc w:val="left"/>
      <w:pPr>
        <w:ind w:left="158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D76300C"/>
    <w:multiLevelType w:val="multilevel"/>
    <w:tmpl w:val="CBF02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6116D1"/>
    <w:multiLevelType w:val="hybridMultilevel"/>
    <w:tmpl w:val="189EBE30"/>
    <w:lvl w:ilvl="0" w:tplc="AA1A1D50">
      <w:start w:val="1"/>
      <w:numFmt w:val="bullet"/>
      <w:lvlText w:val=""/>
      <w:lvlPicBulletId w:val="0"/>
      <w:lvlJc w:val="left"/>
      <w:pPr>
        <w:tabs>
          <w:tab w:val="num" w:pos="720"/>
        </w:tabs>
        <w:ind w:left="720" w:hanging="360"/>
      </w:pPr>
      <w:rPr>
        <w:rFonts w:ascii="Symbol" w:hAnsi="Symbol" w:hint="default"/>
      </w:rPr>
    </w:lvl>
    <w:lvl w:ilvl="1" w:tplc="00447A86" w:tentative="1">
      <w:start w:val="1"/>
      <w:numFmt w:val="bullet"/>
      <w:lvlText w:val=""/>
      <w:lvlJc w:val="left"/>
      <w:pPr>
        <w:tabs>
          <w:tab w:val="num" w:pos="1440"/>
        </w:tabs>
        <w:ind w:left="1440" w:hanging="360"/>
      </w:pPr>
      <w:rPr>
        <w:rFonts w:ascii="Symbol" w:hAnsi="Symbol" w:hint="default"/>
      </w:rPr>
    </w:lvl>
    <w:lvl w:ilvl="2" w:tplc="ECCAC94C" w:tentative="1">
      <w:start w:val="1"/>
      <w:numFmt w:val="bullet"/>
      <w:lvlText w:val=""/>
      <w:lvlJc w:val="left"/>
      <w:pPr>
        <w:tabs>
          <w:tab w:val="num" w:pos="2160"/>
        </w:tabs>
        <w:ind w:left="2160" w:hanging="360"/>
      </w:pPr>
      <w:rPr>
        <w:rFonts w:ascii="Symbol" w:hAnsi="Symbol" w:hint="default"/>
      </w:rPr>
    </w:lvl>
    <w:lvl w:ilvl="3" w:tplc="1924BA56" w:tentative="1">
      <w:start w:val="1"/>
      <w:numFmt w:val="bullet"/>
      <w:lvlText w:val=""/>
      <w:lvlJc w:val="left"/>
      <w:pPr>
        <w:tabs>
          <w:tab w:val="num" w:pos="2880"/>
        </w:tabs>
        <w:ind w:left="2880" w:hanging="360"/>
      </w:pPr>
      <w:rPr>
        <w:rFonts w:ascii="Symbol" w:hAnsi="Symbol" w:hint="default"/>
      </w:rPr>
    </w:lvl>
    <w:lvl w:ilvl="4" w:tplc="FCCA6FF2" w:tentative="1">
      <w:start w:val="1"/>
      <w:numFmt w:val="bullet"/>
      <w:lvlText w:val=""/>
      <w:lvlJc w:val="left"/>
      <w:pPr>
        <w:tabs>
          <w:tab w:val="num" w:pos="3600"/>
        </w:tabs>
        <w:ind w:left="3600" w:hanging="360"/>
      </w:pPr>
      <w:rPr>
        <w:rFonts w:ascii="Symbol" w:hAnsi="Symbol" w:hint="default"/>
      </w:rPr>
    </w:lvl>
    <w:lvl w:ilvl="5" w:tplc="2DD0CFE8" w:tentative="1">
      <w:start w:val="1"/>
      <w:numFmt w:val="bullet"/>
      <w:lvlText w:val=""/>
      <w:lvlJc w:val="left"/>
      <w:pPr>
        <w:tabs>
          <w:tab w:val="num" w:pos="4320"/>
        </w:tabs>
        <w:ind w:left="4320" w:hanging="360"/>
      </w:pPr>
      <w:rPr>
        <w:rFonts w:ascii="Symbol" w:hAnsi="Symbol" w:hint="default"/>
      </w:rPr>
    </w:lvl>
    <w:lvl w:ilvl="6" w:tplc="915626DA" w:tentative="1">
      <w:start w:val="1"/>
      <w:numFmt w:val="bullet"/>
      <w:lvlText w:val=""/>
      <w:lvlJc w:val="left"/>
      <w:pPr>
        <w:tabs>
          <w:tab w:val="num" w:pos="5040"/>
        </w:tabs>
        <w:ind w:left="5040" w:hanging="360"/>
      </w:pPr>
      <w:rPr>
        <w:rFonts w:ascii="Symbol" w:hAnsi="Symbol" w:hint="default"/>
      </w:rPr>
    </w:lvl>
    <w:lvl w:ilvl="7" w:tplc="00725A42" w:tentative="1">
      <w:start w:val="1"/>
      <w:numFmt w:val="bullet"/>
      <w:lvlText w:val=""/>
      <w:lvlJc w:val="left"/>
      <w:pPr>
        <w:tabs>
          <w:tab w:val="num" w:pos="5760"/>
        </w:tabs>
        <w:ind w:left="5760" w:hanging="360"/>
      </w:pPr>
      <w:rPr>
        <w:rFonts w:ascii="Symbol" w:hAnsi="Symbol" w:hint="default"/>
      </w:rPr>
    </w:lvl>
    <w:lvl w:ilvl="8" w:tplc="21D44CF0" w:tentative="1">
      <w:start w:val="1"/>
      <w:numFmt w:val="bullet"/>
      <w:lvlText w:val=""/>
      <w:lvlJc w:val="left"/>
      <w:pPr>
        <w:tabs>
          <w:tab w:val="num" w:pos="6480"/>
        </w:tabs>
        <w:ind w:left="6480" w:hanging="360"/>
      </w:pPr>
      <w:rPr>
        <w:rFonts w:ascii="Symbol" w:hAnsi="Symbol" w:hint="default"/>
      </w:rPr>
    </w:lvl>
  </w:abstractNum>
  <w:abstractNum w:abstractNumId="30">
    <w:nsid w:val="69275221"/>
    <w:multiLevelType w:val="multilevel"/>
    <w:tmpl w:val="FD10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463A56"/>
    <w:multiLevelType w:val="hybridMultilevel"/>
    <w:tmpl w:val="AA1C7804"/>
    <w:lvl w:ilvl="0" w:tplc="BD7E0F5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2">
    <w:nsid w:val="6C4029C5"/>
    <w:multiLevelType w:val="hybridMultilevel"/>
    <w:tmpl w:val="311E91F8"/>
    <w:lvl w:ilvl="0" w:tplc="78C49770">
      <w:start w:val="1"/>
      <w:numFmt w:val="bullet"/>
      <w:lvlText w:val=""/>
      <w:lvlPicBulletId w:val="3"/>
      <w:lvlJc w:val="left"/>
      <w:pPr>
        <w:tabs>
          <w:tab w:val="num" w:pos="720"/>
        </w:tabs>
        <w:ind w:left="720" w:hanging="360"/>
      </w:pPr>
      <w:rPr>
        <w:rFonts w:ascii="Symbol" w:hAnsi="Symbol" w:hint="default"/>
      </w:rPr>
    </w:lvl>
    <w:lvl w:ilvl="1" w:tplc="395CE992" w:tentative="1">
      <w:start w:val="1"/>
      <w:numFmt w:val="bullet"/>
      <w:lvlText w:val=""/>
      <w:lvlJc w:val="left"/>
      <w:pPr>
        <w:tabs>
          <w:tab w:val="num" w:pos="1440"/>
        </w:tabs>
        <w:ind w:left="1440" w:hanging="360"/>
      </w:pPr>
      <w:rPr>
        <w:rFonts w:ascii="Symbol" w:hAnsi="Symbol" w:hint="default"/>
      </w:rPr>
    </w:lvl>
    <w:lvl w:ilvl="2" w:tplc="215052F8" w:tentative="1">
      <w:start w:val="1"/>
      <w:numFmt w:val="bullet"/>
      <w:lvlText w:val=""/>
      <w:lvlJc w:val="left"/>
      <w:pPr>
        <w:tabs>
          <w:tab w:val="num" w:pos="2160"/>
        </w:tabs>
        <w:ind w:left="2160" w:hanging="360"/>
      </w:pPr>
      <w:rPr>
        <w:rFonts w:ascii="Symbol" w:hAnsi="Symbol" w:hint="default"/>
      </w:rPr>
    </w:lvl>
    <w:lvl w:ilvl="3" w:tplc="725EFD9A" w:tentative="1">
      <w:start w:val="1"/>
      <w:numFmt w:val="bullet"/>
      <w:lvlText w:val=""/>
      <w:lvlJc w:val="left"/>
      <w:pPr>
        <w:tabs>
          <w:tab w:val="num" w:pos="2880"/>
        </w:tabs>
        <w:ind w:left="2880" w:hanging="360"/>
      </w:pPr>
      <w:rPr>
        <w:rFonts w:ascii="Symbol" w:hAnsi="Symbol" w:hint="default"/>
      </w:rPr>
    </w:lvl>
    <w:lvl w:ilvl="4" w:tplc="8A58DF0C" w:tentative="1">
      <w:start w:val="1"/>
      <w:numFmt w:val="bullet"/>
      <w:lvlText w:val=""/>
      <w:lvlJc w:val="left"/>
      <w:pPr>
        <w:tabs>
          <w:tab w:val="num" w:pos="3600"/>
        </w:tabs>
        <w:ind w:left="3600" w:hanging="360"/>
      </w:pPr>
      <w:rPr>
        <w:rFonts w:ascii="Symbol" w:hAnsi="Symbol" w:hint="default"/>
      </w:rPr>
    </w:lvl>
    <w:lvl w:ilvl="5" w:tplc="52E819E8" w:tentative="1">
      <w:start w:val="1"/>
      <w:numFmt w:val="bullet"/>
      <w:lvlText w:val=""/>
      <w:lvlJc w:val="left"/>
      <w:pPr>
        <w:tabs>
          <w:tab w:val="num" w:pos="4320"/>
        </w:tabs>
        <w:ind w:left="4320" w:hanging="360"/>
      </w:pPr>
      <w:rPr>
        <w:rFonts w:ascii="Symbol" w:hAnsi="Symbol" w:hint="default"/>
      </w:rPr>
    </w:lvl>
    <w:lvl w:ilvl="6" w:tplc="24482174" w:tentative="1">
      <w:start w:val="1"/>
      <w:numFmt w:val="bullet"/>
      <w:lvlText w:val=""/>
      <w:lvlJc w:val="left"/>
      <w:pPr>
        <w:tabs>
          <w:tab w:val="num" w:pos="5040"/>
        </w:tabs>
        <w:ind w:left="5040" w:hanging="360"/>
      </w:pPr>
      <w:rPr>
        <w:rFonts w:ascii="Symbol" w:hAnsi="Symbol" w:hint="default"/>
      </w:rPr>
    </w:lvl>
    <w:lvl w:ilvl="7" w:tplc="B43261F2" w:tentative="1">
      <w:start w:val="1"/>
      <w:numFmt w:val="bullet"/>
      <w:lvlText w:val=""/>
      <w:lvlJc w:val="left"/>
      <w:pPr>
        <w:tabs>
          <w:tab w:val="num" w:pos="5760"/>
        </w:tabs>
        <w:ind w:left="5760" w:hanging="360"/>
      </w:pPr>
      <w:rPr>
        <w:rFonts w:ascii="Symbol" w:hAnsi="Symbol" w:hint="default"/>
      </w:rPr>
    </w:lvl>
    <w:lvl w:ilvl="8" w:tplc="D8885BFE" w:tentative="1">
      <w:start w:val="1"/>
      <w:numFmt w:val="bullet"/>
      <w:lvlText w:val=""/>
      <w:lvlJc w:val="left"/>
      <w:pPr>
        <w:tabs>
          <w:tab w:val="num" w:pos="6480"/>
        </w:tabs>
        <w:ind w:left="6480" w:hanging="360"/>
      </w:pPr>
      <w:rPr>
        <w:rFonts w:ascii="Symbol" w:hAnsi="Symbol" w:hint="default"/>
      </w:rPr>
    </w:lvl>
  </w:abstractNum>
  <w:abstractNum w:abstractNumId="33">
    <w:nsid w:val="6E9A674C"/>
    <w:multiLevelType w:val="hybridMultilevel"/>
    <w:tmpl w:val="5CF45506"/>
    <w:lvl w:ilvl="0" w:tplc="33A2150A">
      <w:start w:val="1"/>
      <w:numFmt w:val="decimal"/>
      <w:suff w:val="space"/>
      <w:lvlText w:val="%1."/>
      <w:lvlJc w:val="left"/>
      <w:pPr>
        <w:ind w:left="425"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3127AE"/>
    <w:multiLevelType w:val="hybridMultilevel"/>
    <w:tmpl w:val="27F64CF0"/>
    <w:lvl w:ilvl="0" w:tplc="8FC0326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76CD617D"/>
    <w:multiLevelType w:val="hybridMultilevel"/>
    <w:tmpl w:val="23002A3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78626EF"/>
    <w:multiLevelType w:val="hybridMultilevel"/>
    <w:tmpl w:val="A0986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F65797"/>
    <w:multiLevelType w:val="hybridMultilevel"/>
    <w:tmpl w:val="F77875F6"/>
    <w:lvl w:ilvl="0" w:tplc="89DAFA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A724926"/>
    <w:multiLevelType w:val="hybridMultilevel"/>
    <w:tmpl w:val="E8D83DF2"/>
    <w:lvl w:ilvl="0" w:tplc="9A1CAB8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31"/>
  </w:num>
  <w:num w:numId="6">
    <w:abstractNumId w:val="17"/>
  </w:num>
  <w:num w:numId="7">
    <w:abstractNumId w:val="19"/>
  </w:num>
  <w:num w:numId="8">
    <w:abstractNumId w:val="13"/>
  </w:num>
  <w:num w:numId="9">
    <w:abstractNumId w:val="1"/>
  </w:num>
  <w:num w:numId="10">
    <w:abstractNumId w:val="0"/>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3"/>
  </w:num>
  <w:num w:numId="13">
    <w:abstractNumId w:val="6"/>
  </w:num>
  <w:num w:numId="14">
    <w:abstractNumId w:val="16"/>
  </w:num>
  <w:num w:numId="15">
    <w:abstractNumId w:val="38"/>
  </w:num>
  <w:num w:numId="16">
    <w:abstractNumId w:val="20"/>
  </w:num>
  <w:num w:numId="17">
    <w:abstractNumId w:val="27"/>
  </w:num>
  <w:num w:numId="18">
    <w:abstractNumId w:val="2"/>
  </w:num>
  <w:num w:numId="19">
    <w:abstractNumId w:val="7"/>
  </w:num>
  <w:num w:numId="20">
    <w:abstractNumId w:val="24"/>
  </w:num>
  <w:num w:numId="21">
    <w:abstractNumId w:val="26"/>
  </w:num>
  <w:num w:numId="22">
    <w:abstractNumId w:val="5"/>
  </w:num>
  <w:num w:numId="23">
    <w:abstractNumId w:val="22"/>
  </w:num>
  <w:num w:numId="24">
    <w:abstractNumId w:val="36"/>
  </w:num>
  <w:num w:numId="25">
    <w:abstractNumId w:val="10"/>
  </w:num>
  <w:num w:numId="26">
    <w:abstractNumId w:val="29"/>
  </w:num>
  <w:num w:numId="27">
    <w:abstractNumId w:val="18"/>
  </w:num>
  <w:num w:numId="28">
    <w:abstractNumId w:val="37"/>
  </w:num>
  <w:num w:numId="29">
    <w:abstractNumId w:val="14"/>
  </w:num>
  <w:num w:numId="30">
    <w:abstractNumId w:val="32"/>
  </w:num>
  <w:num w:numId="31">
    <w:abstractNumId w:val="23"/>
  </w:num>
  <w:num w:numId="32">
    <w:abstractNumId w:val="25"/>
  </w:num>
  <w:num w:numId="33">
    <w:abstractNumId w:val="8"/>
  </w:num>
  <w:num w:numId="34">
    <w:abstractNumId w:val="34"/>
  </w:num>
  <w:num w:numId="35">
    <w:abstractNumId w:val="11"/>
  </w:num>
  <w:num w:numId="36">
    <w:abstractNumId w:val="4"/>
  </w:num>
  <w:num w:numId="37">
    <w:abstractNumId w:val="21"/>
  </w:num>
  <w:num w:numId="38">
    <w:abstractNumId w:val="28"/>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357BA"/>
    <w:rsid w:val="00063463"/>
    <w:rsid w:val="00071AE0"/>
    <w:rsid w:val="00151607"/>
    <w:rsid w:val="001B2A19"/>
    <w:rsid w:val="001D38D3"/>
    <w:rsid w:val="001D63E7"/>
    <w:rsid w:val="001E760F"/>
    <w:rsid w:val="0020778D"/>
    <w:rsid w:val="00207BD2"/>
    <w:rsid w:val="002456B5"/>
    <w:rsid w:val="002614DF"/>
    <w:rsid w:val="002A42D8"/>
    <w:rsid w:val="002C09DE"/>
    <w:rsid w:val="002E73DC"/>
    <w:rsid w:val="00332C95"/>
    <w:rsid w:val="00353BC9"/>
    <w:rsid w:val="00354CE9"/>
    <w:rsid w:val="00375E8E"/>
    <w:rsid w:val="00390178"/>
    <w:rsid w:val="003A75DD"/>
    <w:rsid w:val="003E668B"/>
    <w:rsid w:val="00414B90"/>
    <w:rsid w:val="00451CD8"/>
    <w:rsid w:val="004B6F07"/>
    <w:rsid w:val="004C6380"/>
    <w:rsid w:val="004E73AB"/>
    <w:rsid w:val="00580E46"/>
    <w:rsid w:val="005B0B64"/>
    <w:rsid w:val="00620895"/>
    <w:rsid w:val="00650923"/>
    <w:rsid w:val="00683EA8"/>
    <w:rsid w:val="00684F51"/>
    <w:rsid w:val="006B0D47"/>
    <w:rsid w:val="006D1A19"/>
    <w:rsid w:val="00730033"/>
    <w:rsid w:val="00786708"/>
    <w:rsid w:val="008573A3"/>
    <w:rsid w:val="00867EDA"/>
    <w:rsid w:val="008F3B3E"/>
    <w:rsid w:val="00A33B48"/>
    <w:rsid w:val="00A51B0D"/>
    <w:rsid w:val="00A611EF"/>
    <w:rsid w:val="00AB1B28"/>
    <w:rsid w:val="00B77DAB"/>
    <w:rsid w:val="00BB750B"/>
    <w:rsid w:val="00BF5D1E"/>
    <w:rsid w:val="00C212B7"/>
    <w:rsid w:val="00C957ED"/>
    <w:rsid w:val="00CF1777"/>
    <w:rsid w:val="00D57D43"/>
    <w:rsid w:val="00D81B65"/>
    <w:rsid w:val="00E072AA"/>
    <w:rsid w:val="00E21359"/>
    <w:rsid w:val="00E30FCD"/>
    <w:rsid w:val="00E37972"/>
    <w:rsid w:val="00E91420"/>
    <w:rsid w:val="00E93CD3"/>
    <w:rsid w:val="00EA2C22"/>
    <w:rsid w:val="00ED5F39"/>
    <w:rsid w:val="00EE0E9D"/>
    <w:rsid w:val="00EF5206"/>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basedOn w:val="a"/>
    <w:link w:val="aa"/>
    <w:uiPriority w:val="1"/>
    <w:unhideWhenUsed/>
    <w:qFormat/>
    <w:rsid w:val="002456B5"/>
    <w:pPr>
      <w:spacing w:after="120"/>
    </w:pPr>
  </w:style>
  <w:style w:type="character" w:customStyle="1" w:styleId="aa">
    <w:name w:val="Основной текст Знак"/>
    <w:basedOn w:val="a0"/>
    <w:link w:val="a9"/>
    <w:uiPriority w:val="1"/>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ru/products/ipo/prime/doc/408023687/?ysclid=lu2fpuegk51154122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arant.ru/products/ipo/prime/doc/408023687/?ysclid=lu2fpuegk5115412271" TargetMode="External"/><Relationship Id="rId4" Type="http://schemas.openxmlformats.org/officeDocument/2006/relationships/webSettings" Target="webSettings.xml"/><Relationship Id="rId9" Type="http://schemas.openxmlformats.org/officeDocument/2006/relationships/hyperlink" Target="https://www.garant.ru/products/ipo/prime/doc/408023687/?ysclid=lu2fpuegk511541227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4698</Words>
  <Characters>26781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35</cp:revision>
  <dcterms:created xsi:type="dcterms:W3CDTF">2023-08-21T09:55:00Z</dcterms:created>
  <dcterms:modified xsi:type="dcterms:W3CDTF">2024-08-12T04:55:00Z</dcterms:modified>
</cp:coreProperties>
</file>