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00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0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0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14.09.2022года  № 22</w:t>
      </w:r>
      <w:r w:rsidRPr="00B12100">
        <w:rPr>
          <w:rFonts w:ascii="Times New Roman" w:hAnsi="Times New Roman" w:cs="Times New Roman"/>
          <w:sz w:val="28"/>
          <w:szCs w:val="28"/>
        </w:rPr>
        <w:t>-ра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ачале отопительного периода 2022-2023</w:t>
      </w:r>
      <w:r w:rsidRPr="00B12100">
        <w:rPr>
          <w:rFonts w:ascii="Times New Roman" w:hAnsi="Times New Roman" w:cs="Times New Roman"/>
          <w:sz w:val="28"/>
          <w:szCs w:val="28"/>
        </w:rPr>
        <w:t>годов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 xml:space="preserve">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B12100" w:rsidRPr="00B12100" w:rsidRDefault="00B12100" w:rsidP="00B12100">
      <w:pPr>
        <w:pStyle w:val="a3"/>
        <w:numPr>
          <w:ilvl w:val="0"/>
          <w:numId w:val="1"/>
        </w:num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>Директору МУП ЖКХ  «Петраковское» Найденову В.И.:</w:t>
      </w:r>
    </w:p>
    <w:p w:rsidR="00B12100" w:rsidRPr="00B12100" w:rsidRDefault="00B12100" w:rsidP="00B12100">
      <w:pPr>
        <w:pStyle w:val="a3"/>
        <w:tabs>
          <w:tab w:val="left" w:pos="7755"/>
        </w:tabs>
        <w:spacing w:after="0" w:line="240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>- начать отопительный период в муниципальном образовании Петрак</w:t>
      </w:r>
      <w:r>
        <w:rPr>
          <w:rFonts w:ascii="Times New Roman" w:hAnsi="Times New Roman" w:cs="Times New Roman"/>
          <w:sz w:val="28"/>
          <w:szCs w:val="28"/>
        </w:rPr>
        <w:t>овского сельсовета с 15.09.2022</w:t>
      </w:r>
      <w:r w:rsidRPr="00B12100">
        <w:rPr>
          <w:rFonts w:ascii="Times New Roman" w:hAnsi="Times New Roman" w:cs="Times New Roman"/>
          <w:sz w:val="28"/>
          <w:szCs w:val="28"/>
        </w:rPr>
        <w:t xml:space="preserve"> года и обеспечить подачу  тепловой энергии к объектам социальной сферы, жилищного фонда, общественным и административным зданиям.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2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100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B12100" w:rsidRPr="00B12100" w:rsidRDefault="00B12100" w:rsidP="00B12100">
      <w:pPr>
        <w:tabs>
          <w:tab w:val="left" w:pos="77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10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2100">
        <w:rPr>
          <w:rFonts w:ascii="Times New Roman" w:hAnsi="Times New Roman" w:cs="Times New Roman"/>
          <w:sz w:val="28"/>
          <w:szCs w:val="28"/>
        </w:rPr>
        <w:t>С.А. Кошелев</w:t>
      </w:r>
    </w:p>
    <w:p w:rsidR="00B12100" w:rsidRPr="00B12100" w:rsidRDefault="00B12100" w:rsidP="00B12100">
      <w:pPr>
        <w:spacing w:after="0" w:line="240" w:lineRule="atLeast"/>
        <w:rPr>
          <w:rFonts w:ascii="Times New Roman" w:hAnsi="Times New Roman" w:cs="Times New Roman"/>
        </w:rPr>
      </w:pPr>
    </w:p>
    <w:p w:rsidR="00B12100" w:rsidRPr="00B12100" w:rsidRDefault="00B12100" w:rsidP="00B12100">
      <w:pPr>
        <w:spacing w:after="0" w:line="240" w:lineRule="atLeast"/>
        <w:rPr>
          <w:rFonts w:ascii="Times New Roman" w:hAnsi="Times New Roman" w:cs="Times New Roman"/>
        </w:rPr>
      </w:pPr>
    </w:p>
    <w:p w:rsidR="00EA3AE1" w:rsidRPr="00B12100" w:rsidRDefault="00EA3AE1" w:rsidP="00B12100">
      <w:pPr>
        <w:spacing w:after="0" w:line="240" w:lineRule="atLeast"/>
        <w:rPr>
          <w:rFonts w:ascii="Times New Roman" w:hAnsi="Times New Roman" w:cs="Times New Roman"/>
        </w:rPr>
      </w:pPr>
    </w:p>
    <w:sectPr w:rsidR="00EA3AE1" w:rsidRPr="00B12100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5F9"/>
    <w:multiLevelType w:val="hybridMultilevel"/>
    <w:tmpl w:val="8488C79E"/>
    <w:lvl w:ilvl="0" w:tplc="9FB428D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00"/>
    <w:rsid w:val="00B12100"/>
    <w:rsid w:val="00B97EBA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2022-09-14T03:51:00Z</cp:lastPrinted>
  <dcterms:created xsi:type="dcterms:W3CDTF">2022-09-14T03:42:00Z</dcterms:created>
  <dcterms:modified xsi:type="dcterms:W3CDTF">2022-09-14T03:53:00Z</dcterms:modified>
</cp:coreProperties>
</file>